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DD" w:rsidRPr="00663D24" w:rsidRDefault="003209DD" w:rsidP="00C91C08">
      <w:pPr>
        <w:widowControl/>
        <w:spacing w:afterLines="50" w:line="460" w:lineRule="exact"/>
        <w:jc w:val="center"/>
        <w:rPr>
          <w:rFonts w:ascii="微軟正黑體" w:eastAsia="微軟正黑體" w:hAnsi="微軟正黑體" w:cs="Tahoma"/>
          <w:b/>
          <w:bCs/>
          <w:kern w:val="0"/>
          <w:sz w:val="28"/>
          <w:szCs w:val="28"/>
        </w:rPr>
      </w:pPr>
      <w:r w:rsidRPr="00663D24">
        <w:rPr>
          <w:rFonts w:ascii="微軟正黑體" w:eastAsia="微軟正黑體" w:hAnsi="微軟正黑體" w:cs="Tahoma"/>
          <w:b/>
          <w:bCs/>
          <w:kern w:val="0"/>
          <w:sz w:val="28"/>
          <w:szCs w:val="28"/>
        </w:rPr>
        <w:t>20</w:t>
      </w:r>
      <w:r>
        <w:rPr>
          <w:rFonts w:ascii="微軟正黑體" w:eastAsia="微軟正黑體" w:hAnsi="微軟正黑體" w:cs="Tahoma" w:hint="eastAsia"/>
          <w:b/>
          <w:bCs/>
          <w:kern w:val="0"/>
          <w:sz w:val="28"/>
          <w:szCs w:val="28"/>
        </w:rPr>
        <w:t>14</w:t>
      </w:r>
      <w:r w:rsidRPr="00663D24">
        <w:rPr>
          <w:rFonts w:ascii="微軟正黑體" w:eastAsia="微軟正黑體" w:hAnsi="微軟正黑體" w:cs="細明體" w:hint="eastAsia"/>
          <w:b/>
          <w:bCs/>
          <w:kern w:val="0"/>
          <w:sz w:val="28"/>
          <w:szCs w:val="28"/>
        </w:rPr>
        <w:t>年「第</w:t>
      </w:r>
      <w:r>
        <w:rPr>
          <w:rFonts w:ascii="微軟正黑體" w:eastAsia="微軟正黑體" w:hAnsi="微軟正黑體" w:cs="細明體" w:hint="eastAsia"/>
          <w:b/>
          <w:bCs/>
          <w:kern w:val="0"/>
          <w:sz w:val="28"/>
          <w:szCs w:val="28"/>
        </w:rPr>
        <w:t>十</w:t>
      </w:r>
      <w:r w:rsidRPr="00663D24">
        <w:rPr>
          <w:rFonts w:ascii="微軟正黑體" w:eastAsia="微軟正黑體" w:hAnsi="微軟正黑體" w:cs="細明體" w:hint="eastAsia"/>
          <w:b/>
          <w:bCs/>
          <w:kern w:val="0"/>
          <w:sz w:val="28"/>
          <w:szCs w:val="28"/>
        </w:rPr>
        <w:t>屆全國技專校院電腦動畫競賽」競賽辦法</w:t>
      </w:r>
    </w:p>
    <w:p w:rsidR="003209DD" w:rsidRPr="00663D24" w:rsidRDefault="003209DD" w:rsidP="003209DD">
      <w:pPr>
        <w:widowControl/>
        <w:spacing w:line="360" w:lineRule="exact"/>
        <w:jc w:val="both"/>
        <w:rPr>
          <w:rFonts w:ascii="微軟正黑體" w:eastAsia="微軟正黑體" w:hAnsi="微軟正黑體" w:cs="新細明體"/>
          <w:kern w:val="0"/>
        </w:rPr>
      </w:pPr>
      <w:r w:rsidRPr="00663D24">
        <w:rPr>
          <w:rFonts w:ascii="微軟正黑體" w:eastAsia="微軟正黑體" w:hAnsi="微軟正黑體" w:cs="Tahoma" w:hint="eastAsia"/>
          <w:b/>
          <w:bCs/>
          <w:kern w:val="0"/>
        </w:rPr>
        <w:t>一、參加對象：</w:t>
      </w:r>
      <w:r w:rsidRPr="00663D24">
        <w:rPr>
          <w:rFonts w:ascii="微軟正黑體" w:eastAsia="微軟正黑體" w:hAnsi="微軟正黑體" w:cs="新細明體"/>
          <w:kern w:val="0"/>
        </w:rPr>
        <w:br/>
      </w:r>
      <w:r w:rsidRPr="00663D24">
        <w:rPr>
          <w:rFonts w:ascii="微軟正黑體" w:eastAsia="微軟正黑體" w:hAnsi="微軟正黑體" w:cs="新細明體" w:hint="eastAsia"/>
          <w:kern w:val="0"/>
        </w:rPr>
        <w:t>全國技專院校</w:t>
      </w:r>
      <w:r w:rsidRPr="00663D24">
        <w:rPr>
          <w:rFonts w:ascii="微軟正黑體" w:eastAsia="微軟正黑體" w:hAnsi="微軟正黑體" w:cs="新細明體"/>
          <w:kern w:val="0"/>
        </w:rPr>
        <w:t>(</w:t>
      </w:r>
      <w:r w:rsidRPr="00663D24">
        <w:rPr>
          <w:rFonts w:ascii="微軟正黑體" w:eastAsia="微軟正黑體" w:hAnsi="微軟正黑體" w:cs="新細明體" w:hint="eastAsia"/>
          <w:kern w:val="0"/>
        </w:rPr>
        <w:t>含研究所</w:t>
      </w:r>
      <w:r w:rsidRPr="00663D24">
        <w:rPr>
          <w:rFonts w:ascii="微軟正黑體" w:eastAsia="微軟正黑體" w:hAnsi="微軟正黑體" w:cs="新細明體"/>
          <w:kern w:val="0"/>
        </w:rPr>
        <w:t>)</w:t>
      </w:r>
      <w:r w:rsidRPr="00663D24">
        <w:rPr>
          <w:rFonts w:ascii="微軟正黑體" w:eastAsia="微軟正黑體" w:hAnsi="微軟正黑體" w:cs="新細明體" w:hint="eastAsia"/>
          <w:kern w:val="0"/>
        </w:rPr>
        <w:t>在學學生。</w:t>
      </w:r>
    </w:p>
    <w:p w:rsidR="003209DD" w:rsidRPr="00663D24" w:rsidRDefault="003209DD" w:rsidP="003209DD">
      <w:pPr>
        <w:widowControl/>
        <w:spacing w:line="360" w:lineRule="exact"/>
        <w:jc w:val="both"/>
        <w:rPr>
          <w:rFonts w:ascii="微軟正黑體" w:eastAsia="微軟正黑體" w:hAnsi="微軟正黑體" w:cs="新細明體"/>
          <w:kern w:val="0"/>
        </w:rPr>
      </w:pPr>
    </w:p>
    <w:p w:rsidR="003209DD" w:rsidRPr="00663D24" w:rsidRDefault="003209DD" w:rsidP="003209DD">
      <w:pPr>
        <w:widowControl/>
        <w:spacing w:line="360" w:lineRule="exact"/>
        <w:jc w:val="both"/>
        <w:rPr>
          <w:rFonts w:ascii="微軟正黑體" w:eastAsia="微軟正黑體" w:hAnsi="微軟正黑體" w:cs="新細明體"/>
          <w:kern w:val="0"/>
        </w:rPr>
      </w:pPr>
      <w:r w:rsidRPr="00663D24">
        <w:rPr>
          <w:rFonts w:ascii="微軟正黑體" w:eastAsia="微軟正黑體" w:hAnsi="微軟正黑體" w:cs="Tahoma" w:hint="eastAsia"/>
          <w:b/>
          <w:bCs/>
          <w:kern w:val="0"/>
        </w:rPr>
        <w:t>二、競賽主題：</w:t>
      </w:r>
      <w:r w:rsidRPr="00663D24">
        <w:rPr>
          <w:rFonts w:ascii="微軟正黑體" w:eastAsia="微軟正黑體" w:hAnsi="微軟正黑體" w:cs="新細明體"/>
          <w:kern w:val="0"/>
        </w:rPr>
        <w:br/>
      </w:r>
      <w:r w:rsidRPr="00663D24">
        <w:rPr>
          <w:rFonts w:ascii="微軟正黑體" w:eastAsia="微軟正黑體" w:hAnsi="微軟正黑體" w:cs="新細明體" w:hint="eastAsia"/>
          <w:kern w:val="0"/>
        </w:rPr>
        <w:t>創意競賽宗旨為鼓勵動畫影視及電腦動畫相關之創意設計，創作方向在不違背善良風俗的原則上可以自由發展。</w:t>
      </w:r>
    </w:p>
    <w:p w:rsidR="003209DD" w:rsidRPr="00663D24" w:rsidRDefault="003209DD" w:rsidP="003209DD">
      <w:pPr>
        <w:widowControl/>
        <w:spacing w:line="360" w:lineRule="exact"/>
        <w:jc w:val="both"/>
        <w:rPr>
          <w:rFonts w:ascii="微軟正黑體" w:eastAsia="微軟正黑體" w:hAnsi="微軟正黑體" w:cs="新細明體"/>
          <w:kern w:val="0"/>
        </w:rPr>
      </w:pPr>
    </w:p>
    <w:p w:rsidR="003209DD" w:rsidRPr="00663D24" w:rsidRDefault="003209DD" w:rsidP="003209DD">
      <w:pPr>
        <w:widowControl/>
        <w:spacing w:line="360" w:lineRule="exact"/>
        <w:jc w:val="both"/>
        <w:rPr>
          <w:rFonts w:ascii="微軟正黑體" w:eastAsia="微軟正黑體" w:hAnsi="微軟正黑體" w:cs="新細明體"/>
          <w:kern w:val="0"/>
        </w:rPr>
      </w:pPr>
      <w:r w:rsidRPr="00663D24">
        <w:rPr>
          <w:rFonts w:ascii="微軟正黑體" w:eastAsia="微軟正黑體" w:hAnsi="微軟正黑體" w:cs="Tahoma" w:hint="eastAsia"/>
          <w:b/>
          <w:bCs/>
          <w:kern w:val="0"/>
        </w:rPr>
        <w:t>三、組隊方式：</w:t>
      </w:r>
      <w:r w:rsidRPr="00663D24">
        <w:rPr>
          <w:rFonts w:ascii="微軟正黑體" w:eastAsia="微軟正黑體" w:hAnsi="微軟正黑體" w:cs="新細明體"/>
          <w:kern w:val="0"/>
        </w:rPr>
        <w:br/>
      </w:r>
      <w:r w:rsidRPr="00663D24">
        <w:rPr>
          <w:rFonts w:ascii="微軟正黑體" w:eastAsia="微軟正黑體" w:hAnsi="微軟正黑體" w:cs="新細明體" w:hint="eastAsia"/>
          <w:kern w:val="0"/>
        </w:rPr>
        <w:t>各大專院校相關科系學生，每隊學生</w:t>
      </w:r>
      <w:r w:rsidRPr="00663D24">
        <w:rPr>
          <w:rFonts w:ascii="微軟正黑體" w:eastAsia="微軟正黑體" w:hAnsi="微軟正黑體" w:cs="新細明體"/>
          <w:kern w:val="0"/>
        </w:rPr>
        <w:t>1-3</w:t>
      </w:r>
      <w:r w:rsidRPr="00663D24">
        <w:rPr>
          <w:rFonts w:ascii="微軟正黑體" w:eastAsia="微軟正黑體" w:hAnsi="微軟正黑體" w:cs="新細明體" w:hint="eastAsia"/>
          <w:kern w:val="0"/>
        </w:rPr>
        <w:t>人，指導教師</w:t>
      </w:r>
      <w:r w:rsidRPr="00663D24">
        <w:rPr>
          <w:rFonts w:ascii="微軟正黑體" w:eastAsia="微軟正黑體" w:hAnsi="微軟正黑體" w:cs="新細明體"/>
          <w:kern w:val="0"/>
        </w:rPr>
        <w:t>1</w:t>
      </w:r>
      <w:r w:rsidRPr="00663D24">
        <w:rPr>
          <w:rFonts w:ascii="微軟正黑體" w:eastAsia="微軟正黑體" w:hAnsi="微軟正黑體" w:cs="新細明體" w:hint="eastAsia"/>
          <w:kern w:val="0"/>
        </w:rPr>
        <w:t>人。實際完成超過人數限制亦可報名，但是獎勵出國名額</w:t>
      </w:r>
      <w:r>
        <w:rPr>
          <w:rFonts w:ascii="微軟正黑體" w:eastAsia="微軟正黑體" w:hAnsi="微軟正黑體" w:cs="新細明體" w:hint="eastAsia"/>
          <w:kern w:val="0"/>
        </w:rPr>
        <w:t>以報名規定</w:t>
      </w:r>
      <w:r w:rsidRPr="00663D24">
        <w:rPr>
          <w:rFonts w:ascii="微軟正黑體" w:eastAsia="微軟正黑體" w:hAnsi="微軟正黑體" w:cs="新細明體" w:hint="eastAsia"/>
          <w:kern w:val="0"/>
        </w:rPr>
        <w:t>人數</w:t>
      </w:r>
      <w:r>
        <w:rPr>
          <w:rFonts w:ascii="微軟正黑體" w:eastAsia="微軟正黑體" w:hAnsi="微軟正黑體" w:cs="新細明體" w:hint="eastAsia"/>
          <w:kern w:val="0"/>
        </w:rPr>
        <w:t>為</w:t>
      </w:r>
      <w:r w:rsidRPr="00663D24">
        <w:rPr>
          <w:rFonts w:ascii="微軟正黑體" w:eastAsia="微軟正黑體" w:hAnsi="微軟正黑體" w:cs="新細明體" w:hint="eastAsia"/>
          <w:kern w:val="0"/>
        </w:rPr>
        <w:t>上限。</w:t>
      </w:r>
    </w:p>
    <w:p w:rsidR="003209DD" w:rsidRPr="00620E3A" w:rsidRDefault="003209DD" w:rsidP="003209DD">
      <w:pPr>
        <w:widowControl/>
        <w:spacing w:line="360" w:lineRule="exact"/>
        <w:jc w:val="both"/>
        <w:rPr>
          <w:rFonts w:ascii="微軟正黑體" w:eastAsia="微軟正黑體" w:hAnsi="微軟正黑體" w:cs="新細明體"/>
          <w:kern w:val="0"/>
        </w:rPr>
      </w:pPr>
    </w:p>
    <w:p w:rsidR="003209DD" w:rsidRDefault="003209DD" w:rsidP="003209DD">
      <w:pPr>
        <w:widowControl/>
        <w:spacing w:line="360" w:lineRule="exact"/>
        <w:jc w:val="both"/>
        <w:rPr>
          <w:rFonts w:ascii="微軟正黑體" w:eastAsia="微軟正黑體" w:hAnsi="微軟正黑體" w:cs="新細明體"/>
          <w:kern w:val="0"/>
        </w:rPr>
      </w:pPr>
      <w:r w:rsidRPr="00663D24">
        <w:rPr>
          <w:rFonts w:ascii="微軟正黑體" w:eastAsia="微軟正黑體" w:hAnsi="微軟正黑體" w:cs="Tahoma" w:hint="eastAsia"/>
          <w:b/>
          <w:bCs/>
          <w:kern w:val="0"/>
        </w:rPr>
        <w:t>四、競賽方式：</w:t>
      </w:r>
      <w:r w:rsidRPr="00663D24">
        <w:rPr>
          <w:rFonts w:ascii="微軟正黑體" w:eastAsia="微軟正黑體" w:hAnsi="微軟正黑體" w:cs="新細明體" w:hint="eastAsia"/>
          <w:kern w:val="0"/>
        </w:rPr>
        <w:t>本次競賽共分「直接參賽組」及「培訓參賽組」</w:t>
      </w:r>
    </w:p>
    <w:p w:rsidR="003209DD" w:rsidRDefault="003209DD" w:rsidP="003209DD">
      <w:pPr>
        <w:widowControl/>
        <w:spacing w:line="360" w:lineRule="exact"/>
        <w:jc w:val="both"/>
        <w:rPr>
          <w:rFonts w:ascii="微軟正黑體" w:eastAsia="微軟正黑體" w:hAnsi="微軟正黑體" w:cs="新細明體"/>
          <w:kern w:val="0"/>
        </w:rPr>
      </w:pPr>
      <w:r>
        <w:rPr>
          <w:rFonts w:ascii="微軟正黑體" w:eastAsia="微軟正黑體" w:hAnsi="微軟正黑體" w:cs="新細明體" w:hint="eastAsia"/>
          <w:kern w:val="0"/>
        </w:rPr>
        <w:t xml:space="preserve"> </w:t>
      </w:r>
      <w:r w:rsidRPr="00663D24">
        <w:rPr>
          <w:rFonts w:ascii="微軟正黑體" w:eastAsia="微軟正黑體" w:hAnsi="微軟正黑體" w:cs="新細明體"/>
          <w:kern w:val="0"/>
        </w:rPr>
        <w:t xml:space="preserve">A </w:t>
      </w:r>
      <w:r w:rsidRPr="00663D24">
        <w:rPr>
          <w:rFonts w:ascii="微軟正黑體" w:eastAsia="微軟正黑體" w:hAnsi="微軟正黑體" w:cs="新細明體" w:hint="eastAsia"/>
          <w:kern w:val="0"/>
        </w:rPr>
        <w:t>直接參賽組</w:t>
      </w:r>
      <w:r>
        <w:rPr>
          <w:rFonts w:ascii="微軟正黑體" w:eastAsia="微軟正黑體" w:hAnsi="微軟正黑體" w:cs="新細明體" w:hint="eastAsia"/>
          <w:kern w:val="0"/>
        </w:rPr>
        <w:t>：</w:t>
      </w:r>
    </w:p>
    <w:p w:rsidR="003209DD" w:rsidRDefault="003209DD" w:rsidP="003209DD">
      <w:pPr>
        <w:widowControl/>
        <w:spacing w:line="360" w:lineRule="exact"/>
        <w:ind w:leftChars="177" w:left="425"/>
        <w:jc w:val="both"/>
        <w:rPr>
          <w:rFonts w:ascii="微軟正黑體" w:eastAsia="微軟正黑體" w:hAnsi="微軟正黑體" w:cs="新細明體"/>
          <w:kern w:val="0"/>
        </w:rPr>
      </w:pPr>
      <w:r w:rsidRPr="00663D24">
        <w:rPr>
          <w:rFonts w:ascii="微軟正黑體" w:eastAsia="微軟正黑體" w:hAnsi="微軟正黑體" w:cs="新細明體" w:hint="eastAsia"/>
          <w:kern w:val="0"/>
        </w:rPr>
        <w:t>甄選應屆畢業生或在學生之完整動畫</w:t>
      </w:r>
      <w:r>
        <w:rPr>
          <w:rFonts w:ascii="微軟正黑體" w:eastAsia="微軟正黑體" w:hAnsi="微軟正黑體" w:cs="新細明體" w:hint="eastAsia"/>
          <w:kern w:val="0"/>
        </w:rPr>
        <w:t>作品</w:t>
      </w:r>
      <w:r w:rsidRPr="00663D24">
        <w:rPr>
          <w:rFonts w:ascii="微軟正黑體" w:eastAsia="微軟正黑體" w:hAnsi="微軟正黑體" w:cs="新細明體" w:hint="eastAsia"/>
          <w:kern w:val="0"/>
        </w:rPr>
        <w:t>，不經培訓，直接輔導報名參加國際競賽與影展。</w:t>
      </w:r>
    </w:p>
    <w:p w:rsidR="003209DD" w:rsidRDefault="003209DD" w:rsidP="003209DD">
      <w:pPr>
        <w:widowControl/>
        <w:spacing w:line="360" w:lineRule="exact"/>
        <w:jc w:val="both"/>
        <w:rPr>
          <w:rFonts w:ascii="微軟正黑體" w:eastAsia="微軟正黑體" w:hAnsi="微軟正黑體" w:cs="新細明體"/>
          <w:kern w:val="0"/>
        </w:rPr>
      </w:pPr>
      <w:r>
        <w:rPr>
          <w:rFonts w:ascii="微軟正黑體" w:eastAsia="微軟正黑體" w:hAnsi="微軟正黑體" w:cs="新細明體" w:hint="eastAsia"/>
          <w:kern w:val="0"/>
        </w:rPr>
        <w:t xml:space="preserve"> </w:t>
      </w:r>
      <w:r w:rsidRPr="00663D24">
        <w:rPr>
          <w:rFonts w:ascii="微軟正黑體" w:eastAsia="微軟正黑體" w:hAnsi="微軟正黑體" w:cs="新細明體"/>
          <w:kern w:val="0"/>
        </w:rPr>
        <w:t xml:space="preserve">B. </w:t>
      </w:r>
      <w:r w:rsidRPr="00663D24">
        <w:rPr>
          <w:rFonts w:ascii="微軟正黑體" w:eastAsia="微軟正黑體" w:hAnsi="微軟正黑體" w:cs="新細明體" w:hint="eastAsia"/>
          <w:kern w:val="0"/>
        </w:rPr>
        <w:t>培訓參賽組</w:t>
      </w:r>
      <w:r>
        <w:rPr>
          <w:rFonts w:ascii="微軟正黑體" w:eastAsia="微軟正黑體" w:hAnsi="微軟正黑體" w:cs="新細明體" w:hint="eastAsia"/>
          <w:kern w:val="0"/>
        </w:rPr>
        <w:t>：（限還需在校一年以上者</w:t>
      </w:r>
      <w:r w:rsidRPr="00663D24">
        <w:rPr>
          <w:rFonts w:ascii="微軟正黑體" w:eastAsia="微軟正黑體" w:hAnsi="微軟正黑體" w:cs="新細明體" w:hint="eastAsia"/>
          <w:kern w:val="0"/>
        </w:rPr>
        <w:t>）</w:t>
      </w:r>
    </w:p>
    <w:p w:rsidR="003209DD" w:rsidRPr="00663D24" w:rsidRDefault="003209DD" w:rsidP="003209DD">
      <w:pPr>
        <w:widowControl/>
        <w:spacing w:line="360" w:lineRule="exact"/>
        <w:ind w:leftChars="177" w:left="425"/>
        <w:jc w:val="both"/>
        <w:rPr>
          <w:rFonts w:ascii="微軟正黑體" w:eastAsia="微軟正黑體" w:hAnsi="微軟正黑體" w:cs="新細明體"/>
          <w:kern w:val="0"/>
        </w:rPr>
      </w:pPr>
      <w:r w:rsidRPr="00663D24">
        <w:rPr>
          <w:rFonts w:ascii="微軟正黑體" w:eastAsia="微軟正黑體" w:hAnsi="微軟正黑體" w:cs="新細明體" w:hint="eastAsia"/>
          <w:kern w:val="0"/>
        </w:rPr>
        <w:t>報名需要繳交作品雛形以及創作說明書，從中選出優勝創作隊伍，提供成員進行暑期培育與訓練計畫，師資亦由國內專業人士、教授，以及國外知名動畫教師組成。</w:t>
      </w:r>
      <w:r w:rsidRPr="00663D24">
        <w:rPr>
          <w:rFonts w:ascii="微軟正黑體" w:eastAsia="微軟正黑體" w:hAnsi="微軟正黑體" w:cs="新細明體"/>
          <w:kern w:val="0"/>
        </w:rPr>
        <w:t>(</w:t>
      </w:r>
      <w:r w:rsidRPr="00663D24">
        <w:rPr>
          <w:rFonts w:ascii="微軟正黑體" w:eastAsia="微軟正黑體" w:hAnsi="微軟正黑體" w:cs="新細明體" w:hint="eastAsia"/>
          <w:kern w:val="0"/>
        </w:rPr>
        <w:t>優勝同學需於</w:t>
      </w:r>
      <w:r w:rsidRPr="006510AE">
        <w:rPr>
          <w:rFonts w:ascii="微軟正黑體" w:eastAsia="微軟正黑體" w:hAnsi="微軟正黑體" w:cs="新細明體" w:hint="eastAsia"/>
          <w:kern w:val="0"/>
        </w:rPr>
        <w:t>7月</w:t>
      </w:r>
      <w:r w:rsidR="00C91C08">
        <w:rPr>
          <w:rFonts w:ascii="微軟正黑體" w:eastAsia="微軟正黑體" w:hAnsi="微軟正黑體" w:cs="新細明體" w:hint="eastAsia"/>
          <w:kern w:val="0"/>
        </w:rPr>
        <w:t>9</w:t>
      </w:r>
      <w:r w:rsidRPr="006510AE">
        <w:rPr>
          <w:rFonts w:ascii="微軟正黑體" w:eastAsia="微軟正黑體" w:hAnsi="微軟正黑體" w:cs="新細明體" w:hint="eastAsia"/>
          <w:kern w:val="0"/>
        </w:rPr>
        <w:t>日至</w:t>
      </w:r>
      <w:r w:rsidRPr="006510AE">
        <w:rPr>
          <w:rFonts w:ascii="微軟正黑體" w:eastAsia="微軟正黑體" w:hAnsi="微軟正黑體" w:cs="新細明體"/>
          <w:kern w:val="0"/>
        </w:rPr>
        <w:t>7</w:t>
      </w:r>
      <w:r w:rsidRPr="006510AE">
        <w:rPr>
          <w:rFonts w:ascii="微軟正黑體" w:eastAsia="微軟正黑體" w:hAnsi="微軟正黑體" w:cs="新細明體" w:hint="eastAsia"/>
          <w:kern w:val="0"/>
        </w:rPr>
        <w:t>月2</w:t>
      </w:r>
      <w:r w:rsidR="00C91C08">
        <w:rPr>
          <w:rFonts w:ascii="微軟正黑體" w:eastAsia="微軟正黑體" w:hAnsi="微軟正黑體" w:cs="新細明體" w:hint="eastAsia"/>
          <w:kern w:val="0"/>
        </w:rPr>
        <w:t>9</w:t>
      </w:r>
      <w:r w:rsidRPr="006510AE">
        <w:rPr>
          <w:rFonts w:ascii="微軟正黑體" w:eastAsia="微軟正黑體" w:hAnsi="微軟正黑體" w:cs="新細明體" w:hint="eastAsia"/>
          <w:kern w:val="0"/>
        </w:rPr>
        <w:t>日</w:t>
      </w:r>
      <w:r w:rsidRPr="00663D24">
        <w:rPr>
          <w:rFonts w:ascii="微軟正黑體" w:eastAsia="微軟正黑體" w:hAnsi="微軟正黑體" w:cs="新細明體" w:hint="eastAsia"/>
          <w:kern w:val="0"/>
        </w:rPr>
        <w:t>於雲科大培訓</w:t>
      </w:r>
      <w:r>
        <w:rPr>
          <w:rFonts w:ascii="微軟正黑體" w:eastAsia="微軟正黑體" w:hAnsi="微軟正黑體" w:cs="新細明體" w:hint="eastAsia"/>
          <w:kern w:val="0"/>
        </w:rPr>
        <w:t>3</w:t>
      </w:r>
      <w:r w:rsidRPr="00663D24">
        <w:rPr>
          <w:rFonts w:ascii="微軟正黑體" w:eastAsia="微軟正黑體" w:hAnsi="微軟正黑體" w:cs="新細明體" w:hint="eastAsia"/>
          <w:kern w:val="0"/>
        </w:rPr>
        <w:t>週，並於隔年4月底前完成作品，否則視同放棄資格，競賽名次由優勝改為佳作。</w:t>
      </w:r>
      <w:r w:rsidRPr="00663D24">
        <w:rPr>
          <w:rFonts w:ascii="微軟正黑體" w:eastAsia="微軟正黑體" w:hAnsi="微軟正黑體" w:cs="新細明體"/>
          <w:kern w:val="0"/>
        </w:rPr>
        <w:t>)</w:t>
      </w:r>
    </w:p>
    <w:p w:rsidR="003209DD" w:rsidRPr="00663D24" w:rsidRDefault="003209DD" w:rsidP="003209DD">
      <w:pPr>
        <w:widowControl/>
        <w:spacing w:line="360" w:lineRule="exact"/>
        <w:jc w:val="both"/>
        <w:rPr>
          <w:rFonts w:ascii="微軟正黑體" w:eastAsia="微軟正黑體" w:hAnsi="微軟正黑體" w:cs="Tahoma"/>
          <w:b/>
          <w:bCs/>
          <w:kern w:val="0"/>
        </w:rPr>
      </w:pPr>
    </w:p>
    <w:p w:rsidR="003209DD" w:rsidRPr="00663D24" w:rsidRDefault="003209DD" w:rsidP="003209DD">
      <w:pPr>
        <w:widowControl/>
        <w:spacing w:line="360" w:lineRule="exact"/>
        <w:jc w:val="both"/>
        <w:rPr>
          <w:rFonts w:ascii="微軟正黑體" w:eastAsia="微軟正黑體" w:hAnsi="微軟正黑體" w:cs="新細明體"/>
          <w:kern w:val="0"/>
        </w:rPr>
      </w:pPr>
      <w:r w:rsidRPr="00663D24">
        <w:rPr>
          <w:rFonts w:ascii="微軟正黑體" w:eastAsia="微軟正黑體" w:hAnsi="微軟正黑體" w:cs="Tahoma" w:hint="eastAsia"/>
          <w:b/>
          <w:bCs/>
          <w:kern w:val="0"/>
        </w:rPr>
        <w:t>五、報名方式：</w:t>
      </w:r>
      <w:r w:rsidRPr="00663D24">
        <w:rPr>
          <w:rFonts w:ascii="微軟正黑體" w:eastAsia="微軟正黑體" w:hAnsi="微軟正黑體" w:cs="新細明體"/>
          <w:kern w:val="0"/>
        </w:rPr>
        <w:br/>
      </w:r>
      <w:r w:rsidRPr="00663D24">
        <w:rPr>
          <w:rFonts w:ascii="微軟正黑體" w:eastAsia="微軟正黑體" w:hAnsi="微軟正黑體" w:cs="新細明體" w:hint="eastAsia"/>
          <w:kern w:val="0"/>
        </w:rPr>
        <w:t>一律採用線上報名。請先至活動網站</w:t>
      </w:r>
      <w:r w:rsidRPr="00663D24">
        <w:rPr>
          <w:rFonts w:ascii="微軟正黑體" w:eastAsia="微軟正黑體" w:hAnsi="微軟正黑體" w:cs="新細明體"/>
          <w:kern w:val="0"/>
        </w:rPr>
        <w:t>www.media.yuntech.edu.tw</w:t>
      </w:r>
      <w:r>
        <w:rPr>
          <w:rFonts w:ascii="微軟正黑體" w:eastAsia="微軟正黑體" w:hAnsi="微軟正黑體" w:cs="新細明體" w:hint="eastAsia"/>
          <w:kern w:val="0"/>
        </w:rPr>
        <w:t>註冊報名後，列印報名表後與作品光碟一起寄至「雲科大數位媒體設</w:t>
      </w:r>
      <w:r w:rsidRPr="00663D24">
        <w:rPr>
          <w:rFonts w:ascii="微軟正黑體" w:eastAsia="微軟正黑體" w:hAnsi="微軟正黑體" w:cs="新細明體" w:hint="eastAsia"/>
          <w:kern w:val="0"/>
        </w:rPr>
        <w:t>計系</w:t>
      </w:r>
      <w:r w:rsidR="00C91C08">
        <w:rPr>
          <w:rFonts w:ascii="微軟正黑體" w:eastAsia="微軟正黑體" w:hAnsi="微軟正黑體" w:cs="新細明體" w:hint="eastAsia"/>
          <w:kern w:val="0"/>
        </w:rPr>
        <w:t>電腦動畫</w:t>
      </w:r>
      <w:r>
        <w:rPr>
          <w:rFonts w:ascii="微軟正黑體" w:eastAsia="微軟正黑體" w:hAnsi="微軟正黑體" w:cs="新細明體" w:hint="eastAsia"/>
          <w:kern w:val="0"/>
        </w:rPr>
        <w:t>競賽」</w:t>
      </w:r>
      <w:r w:rsidRPr="00663D24">
        <w:rPr>
          <w:rFonts w:ascii="微軟正黑體" w:eastAsia="微軟正黑體" w:hAnsi="微軟正黑體" w:cs="新細明體" w:hint="eastAsia"/>
          <w:kern w:val="0"/>
        </w:rPr>
        <w:t>收（</w:t>
      </w:r>
      <w:r w:rsidRPr="00663D24">
        <w:rPr>
          <w:rFonts w:ascii="微軟正黑體" w:eastAsia="微軟正黑體" w:hAnsi="微軟正黑體" w:cs="新細明體"/>
          <w:kern w:val="0"/>
        </w:rPr>
        <w:t>640</w:t>
      </w:r>
      <w:r w:rsidRPr="00663D24">
        <w:rPr>
          <w:rFonts w:ascii="微軟正黑體" w:eastAsia="微軟正黑體" w:hAnsi="微軟正黑體" w:cs="新細明體" w:hint="eastAsia"/>
          <w:kern w:val="0"/>
        </w:rPr>
        <w:t>雲林縣斗六市大學路三段</w:t>
      </w:r>
      <w:r w:rsidRPr="00663D24">
        <w:rPr>
          <w:rFonts w:ascii="微軟正黑體" w:eastAsia="微軟正黑體" w:hAnsi="微軟正黑體" w:cs="新細明體"/>
          <w:kern w:val="0"/>
        </w:rPr>
        <w:t>123</w:t>
      </w:r>
      <w:r w:rsidRPr="00663D24">
        <w:rPr>
          <w:rFonts w:ascii="微軟正黑體" w:eastAsia="微軟正黑體" w:hAnsi="微軟正黑體" w:cs="新細明體" w:hint="eastAsia"/>
          <w:kern w:val="0"/>
        </w:rPr>
        <w:t>號），始完成報名手續</w:t>
      </w:r>
    </w:p>
    <w:p w:rsidR="003209DD" w:rsidRDefault="003209DD" w:rsidP="003209DD">
      <w:pPr>
        <w:widowControl/>
        <w:spacing w:line="360" w:lineRule="exact"/>
        <w:jc w:val="both"/>
        <w:rPr>
          <w:rFonts w:ascii="微軟正黑體" w:eastAsia="微軟正黑體" w:hAnsi="微軟正黑體" w:cs="Tahoma"/>
          <w:b/>
          <w:bCs/>
          <w:kern w:val="0"/>
        </w:rPr>
      </w:pPr>
    </w:p>
    <w:p w:rsidR="003209DD" w:rsidRPr="00663D24" w:rsidRDefault="003209DD" w:rsidP="003209DD">
      <w:pPr>
        <w:widowControl/>
        <w:spacing w:line="360" w:lineRule="exact"/>
        <w:jc w:val="both"/>
        <w:rPr>
          <w:rFonts w:ascii="微軟正黑體" w:eastAsia="微軟正黑體" w:hAnsi="微軟正黑體" w:cs="Tahoma"/>
          <w:b/>
          <w:bCs/>
          <w:kern w:val="0"/>
        </w:rPr>
      </w:pPr>
    </w:p>
    <w:p w:rsidR="003209DD" w:rsidRDefault="003209DD" w:rsidP="003209DD">
      <w:pPr>
        <w:widowControl/>
        <w:spacing w:line="360" w:lineRule="exact"/>
        <w:jc w:val="both"/>
        <w:rPr>
          <w:rFonts w:ascii="微軟正黑體" w:eastAsia="微軟正黑體" w:hAnsi="微軟正黑體" w:cs="新細明體"/>
          <w:kern w:val="0"/>
        </w:rPr>
      </w:pPr>
      <w:r w:rsidRPr="00663D24">
        <w:rPr>
          <w:rFonts w:ascii="微軟正黑體" w:eastAsia="微軟正黑體" w:hAnsi="微軟正黑體" w:cs="Tahoma" w:hint="eastAsia"/>
          <w:b/>
          <w:bCs/>
          <w:kern w:val="0"/>
        </w:rPr>
        <w:t>六、獎勵辦法：</w:t>
      </w:r>
      <w:r w:rsidRPr="00663D24">
        <w:rPr>
          <w:rFonts w:ascii="微軟正黑體" w:eastAsia="微軟正黑體" w:hAnsi="微軟正黑體" w:cs="新細明體"/>
          <w:kern w:val="0"/>
        </w:rPr>
        <w:br/>
      </w:r>
      <w:r>
        <w:rPr>
          <w:rFonts w:ascii="微軟正黑體" w:eastAsia="微軟正黑體" w:hAnsi="微軟正黑體" w:cs="新細明體" w:hint="eastAsia"/>
          <w:kern w:val="0"/>
        </w:rPr>
        <w:t>A、</w:t>
      </w:r>
      <w:r w:rsidRPr="00663D24">
        <w:rPr>
          <w:rFonts w:ascii="微軟正黑體" w:eastAsia="微軟正黑體" w:hAnsi="微軟正黑體" w:cs="新細明體" w:hint="eastAsia"/>
          <w:kern w:val="0"/>
        </w:rPr>
        <w:t>直接參賽組</w:t>
      </w:r>
    </w:p>
    <w:p w:rsidR="003209DD" w:rsidRDefault="003209DD" w:rsidP="003209DD">
      <w:pPr>
        <w:widowControl/>
        <w:spacing w:line="360" w:lineRule="exact"/>
        <w:ind w:leftChars="200" w:left="840" w:hangingChars="150" w:hanging="360"/>
        <w:rPr>
          <w:rFonts w:ascii="微軟正黑體" w:eastAsia="微軟正黑體" w:hAnsi="微軟正黑體" w:cs="新細明體"/>
          <w:kern w:val="0"/>
        </w:rPr>
      </w:pPr>
      <w:r>
        <w:rPr>
          <w:rFonts w:ascii="微軟正黑體" w:eastAsia="微軟正黑體" w:hAnsi="微軟正黑體" w:cs="新細明體" w:hint="eastAsia"/>
          <w:kern w:val="0"/>
        </w:rPr>
        <w:t>1、</w:t>
      </w:r>
      <w:r w:rsidRPr="00663D24">
        <w:rPr>
          <w:rFonts w:ascii="微軟正黑體" w:eastAsia="微軟正黑體" w:hAnsi="微軟正黑體" w:cs="新細明體" w:hint="eastAsia"/>
          <w:kern w:val="0"/>
        </w:rPr>
        <w:t>優勝及佳作若干名：作品將由主辦單位輔導送件參加各項國際影展，如能獲選進入國際競賽單元（</w:t>
      </w:r>
      <w:r w:rsidRPr="00663D24">
        <w:rPr>
          <w:rFonts w:ascii="微軟正黑體" w:eastAsia="微軟正黑體" w:hAnsi="微軟正黑體" w:cs="新細明體"/>
          <w:kern w:val="0"/>
        </w:rPr>
        <w:t>International Competition</w:t>
      </w:r>
      <w:r w:rsidRPr="00663D24">
        <w:rPr>
          <w:rFonts w:ascii="微軟正黑體" w:eastAsia="微軟正黑體" w:hAnsi="微軟正黑體" w:cs="新細明體" w:hint="eastAsia"/>
          <w:kern w:val="0"/>
        </w:rPr>
        <w:t>）並具得獎資格者，將</w:t>
      </w:r>
      <w:r>
        <w:rPr>
          <w:rFonts w:ascii="微軟正黑體" w:eastAsia="微軟正黑體" w:hAnsi="微軟正黑體" w:cs="新細明體" w:hint="eastAsia"/>
          <w:kern w:val="0"/>
        </w:rPr>
        <w:t>全額或部分(視當年度經費)</w:t>
      </w:r>
      <w:r w:rsidRPr="00663D24">
        <w:rPr>
          <w:rFonts w:ascii="微軟正黑體" w:eastAsia="微軟正黑體" w:hAnsi="微軟正黑體" w:cs="新細明體" w:hint="eastAsia"/>
          <w:kern w:val="0"/>
        </w:rPr>
        <w:t>補助</w:t>
      </w:r>
      <w:r>
        <w:rPr>
          <w:rFonts w:ascii="微軟正黑體" w:eastAsia="微軟正黑體" w:hAnsi="微軟正黑體" w:cs="新細明體" w:hint="eastAsia"/>
          <w:kern w:val="0"/>
        </w:rPr>
        <w:t>優勝組師生</w:t>
      </w:r>
      <w:r w:rsidRPr="00663D24">
        <w:rPr>
          <w:rFonts w:ascii="微軟正黑體" w:eastAsia="微軟正黑體" w:hAnsi="微軟正黑體" w:cs="新細明體" w:hint="eastAsia"/>
          <w:kern w:val="0"/>
        </w:rPr>
        <w:t>出席國際競賽、影展，觀摩學習</w:t>
      </w:r>
      <w:r>
        <w:rPr>
          <w:rFonts w:ascii="微軟正黑體" w:eastAsia="微軟正黑體" w:hAnsi="微軟正黑體" w:cs="新細明體" w:hint="eastAsia"/>
          <w:kern w:val="0"/>
        </w:rPr>
        <w:t>，優勝組師生將頒發教育部獎狀、佳作組師生頒發主辦單位獎狀</w:t>
      </w:r>
      <w:r w:rsidRPr="00663D24">
        <w:rPr>
          <w:rFonts w:ascii="微軟正黑體" w:eastAsia="微軟正黑體" w:hAnsi="微軟正黑體" w:cs="新細明體" w:hint="eastAsia"/>
          <w:kern w:val="0"/>
        </w:rPr>
        <w:t>。</w:t>
      </w:r>
    </w:p>
    <w:p w:rsidR="003209DD" w:rsidRDefault="003209DD" w:rsidP="003209DD">
      <w:pPr>
        <w:widowControl/>
        <w:spacing w:line="360" w:lineRule="exact"/>
        <w:ind w:leftChars="200" w:left="840" w:hangingChars="150" w:hanging="360"/>
        <w:rPr>
          <w:rFonts w:ascii="微軟正黑體" w:eastAsia="微軟正黑體" w:hAnsi="微軟正黑體" w:cs="新細明體"/>
          <w:kern w:val="0"/>
        </w:rPr>
      </w:pPr>
      <w:r>
        <w:rPr>
          <w:rFonts w:ascii="微軟正黑體" w:eastAsia="微軟正黑體" w:hAnsi="微軟正黑體" w:cs="新細明體" w:hint="eastAsia"/>
          <w:kern w:val="0"/>
        </w:rPr>
        <w:t>2、</w:t>
      </w:r>
      <w:r w:rsidRPr="00663D24">
        <w:rPr>
          <w:rFonts w:ascii="微軟正黑體" w:eastAsia="微軟正黑體" w:hAnsi="微軟正黑體" w:cs="新細明體" w:hint="eastAsia"/>
          <w:kern w:val="0"/>
        </w:rPr>
        <w:t>入選若干名：頒發</w:t>
      </w:r>
      <w:r>
        <w:rPr>
          <w:rFonts w:ascii="微軟正黑體" w:eastAsia="微軟正黑體" w:hAnsi="微軟正黑體" w:cs="新細明體" w:hint="eastAsia"/>
          <w:kern w:val="0"/>
        </w:rPr>
        <w:t>主辦單位</w:t>
      </w:r>
      <w:r w:rsidRPr="00663D24">
        <w:rPr>
          <w:rFonts w:ascii="微軟正黑體" w:eastAsia="微軟正黑體" w:hAnsi="微軟正黑體" w:cs="新細明體" w:hint="eastAsia"/>
          <w:kern w:val="0"/>
        </w:rPr>
        <w:t>獎狀。</w:t>
      </w:r>
    </w:p>
    <w:p w:rsidR="003209DD" w:rsidRDefault="003209DD" w:rsidP="003209DD">
      <w:pPr>
        <w:widowControl/>
        <w:spacing w:line="360" w:lineRule="exact"/>
        <w:jc w:val="both"/>
        <w:rPr>
          <w:rFonts w:ascii="微軟正黑體" w:eastAsia="微軟正黑體" w:hAnsi="微軟正黑體" w:cs="新細明體"/>
          <w:kern w:val="0"/>
        </w:rPr>
      </w:pPr>
    </w:p>
    <w:p w:rsidR="003209DD" w:rsidRDefault="003209DD" w:rsidP="003209DD">
      <w:pPr>
        <w:widowControl/>
        <w:spacing w:line="360" w:lineRule="exact"/>
        <w:jc w:val="both"/>
        <w:rPr>
          <w:rFonts w:ascii="微軟正黑體" w:eastAsia="微軟正黑體" w:hAnsi="微軟正黑體" w:cs="新細明體"/>
          <w:kern w:val="0"/>
        </w:rPr>
      </w:pPr>
      <w:r>
        <w:rPr>
          <w:rFonts w:ascii="微軟正黑體" w:eastAsia="微軟正黑體" w:hAnsi="微軟正黑體" w:cs="新細明體" w:hint="eastAsia"/>
          <w:kern w:val="0"/>
        </w:rPr>
        <w:lastRenderedPageBreak/>
        <w:t>B、</w:t>
      </w:r>
      <w:r w:rsidRPr="00663D24">
        <w:rPr>
          <w:rFonts w:ascii="微軟正黑體" w:eastAsia="微軟正黑體" w:hAnsi="微軟正黑體" w:cs="新細明體" w:hint="eastAsia"/>
          <w:kern w:val="0"/>
        </w:rPr>
        <w:t>培訓參賽組</w:t>
      </w:r>
    </w:p>
    <w:p w:rsidR="003209DD" w:rsidRDefault="003209DD" w:rsidP="003209DD">
      <w:pPr>
        <w:widowControl/>
        <w:spacing w:line="360" w:lineRule="exact"/>
        <w:ind w:leftChars="200" w:left="840" w:hangingChars="150" w:hanging="360"/>
        <w:rPr>
          <w:rFonts w:ascii="微軟正黑體" w:eastAsia="微軟正黑體" w:hAnsi="微軟正黑體" w:cs="新細明體"/>
          <w:kern w:val="0"/>
        </w:rPr>
      </w:pPr>
      <w:r>
        <w:rPr>
          <w:rFonts w:ascii="微軟正黑體" w:eastAsia="微軟正黑體" w:hAnsi="微軟正黑體" w:cs="新細明體" w:hint="eastAsia"/>
          <w:kern w:val="0"/>
        </w:rPr>
        <w:t>1、正取：提供三</w:t>
      </w:r>
      <w:r w:rsidRPr="00663D24">
        <w:rPr>
          <w:rFonts w:ascii="微軟正黑體" w:eastAsia="微軟正黑體" w:hAnsi="微軟正黑體" w:cs="新細明體" w:hint="eastAsia"/>
          <w:kern w:val="0"/>
        </w:rPr>
        <w:t>週培訓</w:t>
      </w:r>
      <w:r>
        <w:rPr>
          <w:rFonts w:ascii="微軟正黑體" w:eastAsia="微軟正黑體" w:hAnsi="微軟正黑體" w:cs="新細明體" w:hint="eastAsia"/>
          <w:kern w:val="0"/>
        </w:rPr>
        <w:t>課程</w:t>
      </w:r>
      <w:r w:rsidRPr="00663D24">
        <w:rPr>
          <w:rFonts w:ascii="微軟正黑體" w:eastAsia="微軟正黑體" w:hAnsi="微軟正黑體" w:cs="新細明體" w:hint="eastAsia"/>
          <w:kern w:val="0"/>
        </w:rPr>
        <w:t>。培訓完成之作品</w:t>
      </w:r>
      <w:r>
        <w:rPr>
          <w:rFonts w:ascii="微軟正黑體" w:eastAsia="微軟正黑體" w:hAnsi="微軟正黑體" w:cs="新細明體" w:hint="eastAsia"/>
          <w:kern w:val="0"/>
        </w:rPr>
        <w:t>需要參加隔年舉行的本競賽直接參賽組，並獲佳作以上成績後，才頒發主辦單位獎狀。</w:t>
      </w:r>
      <w:r w:rsidRPr="00663D24">
        <w:rPr>
          <w:rFonts w:ascii="微軟正黑體" w:eastAsia="微軟正黑體" w:hAnsi="微軟正黑體" w:cs="新細明體" w:hint="eastAsia"/>
          <w:kern w:val="0"/>
        </w:rPr>
        <w:t>培訓完成之作品輔導送件參加各項國際影展，若獲得國際影展通知入選競賽單元或得獎，將補助指導老師與創作學生出席國際競賽、影展，觀摩學習。</w:t>
      </w:r>
    </w:p>
    <w:p w:rsidR="003209DD" w:rsidRDefault="003209DD" w:rsidP="003209DD">
      <w:pPr>
        <w:widowControl/>
        <w:spacing w:line="360" w:lineRule="exact"/>
        <w:ind w:leftChars="200" w:left="840" w:hangingChars="150" w:hanging="360"/>
        <w:rPr>
          <w:rFonts w:ascii="微軟正黑體" w:eastAsia="微軟正黑體" w:hAnsi="微軟正黑體" w:cs="新細明體"/>
          <w:kern w:val="0"/>
        </w:rPr>
      </w:pPr>
      <w:r>
        <w:rPr>
          <w:rFonts w:ascii="微軟正黑體" w:eastAsia="微軟正黑體" w:hAnsi="微軟正黑體" w:cs="新細明體" w:hint="eastAsia"/>
          <w:kern w:val="0"/>
        </w:rPr>
        <w:t>2、備取</w:t>
      </w:r>
      <w:r w:rsidRPr="00663D24">
        <w:rPr>
          <w:rFonts w:ascii="微軟正黑體" w:eastAsia="微軟正黑體" w:hAnsi="微軟正黑體" w:cs="新細明體" w:hint="eastAsia"/>
          <w:kern w:val="0"/>
        </w:rPr>
        <w:t>若干名：</w:t>
      </w:r>
      <w:r>
        <w:rPr>
          <w:rFonts w:ascii="微軟正黑體" w:eastAsia="微軟正黑體" w:hAnsi="微軟正黑體" w:cs="新細明體" w:hint="eastAsia"/>
          <w:kern w:val="0"/>
        </w:rPr>
        <w:t>如遇正取放棄資格，將依次遞補。</w:t>
      </w:r>
    </w:p>
    <w:p w:rsidR="003209DD" w:rsidRDefault="003209DD" w:rsidP="003209DD">
      <w:pPr>
        <w:widowControl/>
        <w:spacing w:line="360" w:lineRule="exact"/>
        <w:ind w:leftChars="200" w:left="840" w:hangingChars="150" w:hanging="360"/>
        <w:rPr>
          <w:rFonts w:ascii="微軟正黑體" w:eastAsia="微軟正黑體" w:hAnsi="微軟正黑體" w:cs="新細明體"/>
          <w:kern w:val="0"/>
        </w:rPr>
      </w:pPr>
    </w:p>
    <w:p w:rsidR="003209DD" w:rsidRDefault="003209DD" w:rsidP="003209DD">
      <w:pPr>
        <w:widowControl/>
        <w:spacing w:line="360" w:lineRule="exact"/>
        <w:jc w:val="both"/>
        <w:rPr>
          <w:rFonts w:ascii="微軟正黑體" w:eastAsia="微軟正黑體" w:hAnsi="微軟正黑體" w:cs="新細明體"/>
          <w:kern w:val="0"/>
        </w:rPr>
      </w:pPr>
      <w:r>
        <w:rPr>
          <w:rFonts w:ascii="微軟正黑體" w:eastAsia="微軟正黑體" w:hAnsi="微軟正黑體" w:cs="新細明體" w:hint="eastAsia"/>
          <w:kern w:val="0"/>
        </w:rPr>
        <w:t>C、</w:t>
      </w:r>
      <w:r w:rsidRPr="00663D24">
        <w:rPr>
          <w:rFonts w:ascii="微軟正黑體" w:eastAsia="微軟正黑體" w:hAnsi="微軟正黑體" w:cs="新細明體" w:hint="eastAsia"/>
          <w:kern w:val="0"/>
        </w:rPr>
        <w:t>補助規定：</w:t>
      </w:r>
    </w:p>
    <w:p w:rsidR="003209DD" w:rsidRDefault="003209DD" w:rsidP="003209DD">
      <w:pPr>
        <w:widowControl/>
        <w:spacing w:line="360" w:lineRule="exact"/>
        <w:ind w:leftChars="200" w:left="840" w:hangingChars="150" w:hanging="360"/>
        <w:jc w:val="both"/>
        <w:rPr>
          <w:rFonts w:ascii="微軟正黑體" w:eastAsia="微軟正黑體" w:hAnsi="微軟正黑體" w:cs="新細明體"/>
          <w:kern w:val="0"/>
        </w:rPr>
      </w:pPr>
      <w:r>
        <w:rPr>
          <w:rFonts w:ascii="微軟正黑體" w:eastAsia="微軟正黑體" w:hAnsi="微軟正黑體" w:cs="新細明體" w:hint="eastAsia"/>
          <w:kern w:val="0"/>
        </w:rPr>
        <w:t>1、每隊</w:t>
      </w:r>
      <w:r w:rsidRPr="00663D24">
        <w:rPr>
          <w:rFonts w:ascii="微軟正黑體" w:eastAsia="微軟正黑體" w:hAnsi="微軟正黑體" w:cs="新細明體" w:hint="eastAsia"/>
          <w:kern w:val="0"/>
        </w:rPr>
        <w:t>製作小組名單，以參賽時的報名表為主，不得事後要求更正或變更。</w:t>
      </w:r>
    </w:p>
    <w:p w:rsidR="003209DD" w:rsidRPr="009D4D33" w:rsidRDefault="003209DD" w:rsidP="003209DD">
      <w:pPr>
        <w:widowControl/>
        <w:spacing w:line="360" w:lineRule="exact"/>
        <w:ind w:leftChars="200" w:left="840" w:hangingChars="150" w:hanging="360"/>
        <w:jc w:val="both"/>
        <w:rPr>
          <w:rFonts w:ascii="微軟正黑體" w:eastAsia="微軟正黑體" w:hAnsi="微軟正黑體" w:cs="新細明體"/>
          <w:kern w:val="0"/>
        </w:rPr>
      </w:pPr>
      <w:r>
        <w:rPr>
          <w:rFonts w:ascii="微軟正黑體" w:eastAsia="微軟正黑體" w:hAnsi="微軟正黑體" w:cs="新細明體" w:hint="eastAsia"/>
          <w:kern w:val="0"/>
        </w:rPr>
        <w:t>2、</w:t>
      </w:r>
      <w:r w:rsidRPr="00663D24">
        <w:rPr>
          <w:rFonts w:ascii="微軟正黑體" w:eastAsia="微軟正黑體" w:hAnsi="微軟正黑體" w:cs="新細明體" w:hint="eastAsia"/>
          <w:kern w:val="0"/>
        </w:rPr>
        <w:t>每隊實際製作</w:t>
      </w:r>
      <w:r w:rsidRPr="009D4D33">
        <w:rPr>
          <w:rFonts w:ascii="微軟正黑體" w:eastAsia="微軟正黑體" w:hAnsi="微軟正黑體" w:cs="新細明體" w:hint="eastAsia"/>
          <w:kern w:val="0"/>
        </w:rPr>
        <w:t>學生超過三人時，如獲入選國際競賽單元，僅補助報名資料表中的三名同學(導演、成員一與成員二)出國參展，其餘同學則頒發獎狀獎勵。</w:t>
      </w:r>
    </w:p>
    <w:p w:rsidR="003209DD" w:rsidRPr="009D4D33" w:rsidRDefault="003209DD" w:rsidP="003209DD">
      <w:pPr>
        <w:widowControl/>
        <w:spacing w:line="360" w:lineRule="exact"/>
        <w:ind w:leftChars="200" w:left="840" w:hangingChars="150" w:hanging="360"/>
        <w:jc w:val="both"/>
        <w:rPr>
          <w:rFonts w:ascii="微軟正黑體" w:eastAsia="微軟正黑體" w:hAnsi="微軟正黑體" w:cs="新細明體"/>
          <w:kern w:val="0"/>
        </w:rPr>
      </w:pPr>
      <w:r w:rsidRPr="009D4D33">
        <w:rPr>
          <w:rFonts w:ascii="微軟正黑體" w:eastAsia="微軟正黑體" w:hAnsi="微軟正黑體" w:cs="新細明體" w:hint="eastAsia"/>
          <w:kern w:val="0"/>
        </w:rPr>
        <w:t>3、受補助之學生，如正在</w:t>
      </w:r>
      <w:r w:rsidRPr="00BB44D8">
        <w:rPr>
          <w:rFonts w:ascii="微軟正黑體" w:eastAsia="微軟正黑體" w:hAnsi="微軟正黑體" w:cs="新細明體" w:hint="eastAsia"/>
          <w:kern w:val="0"/>
          <w:u w:val="single"/>
        </w:rPr>
        <w:t>服役</w:t>
      </w:r>
      <w:r w:rsidRPr="009D4D33">
        <w:rPr>
          <w:rFonts w:ascii="微軟正黑體" w:eastAsia="微軟正黑體" w:hAnsi="微軟正黑體" w:cs="新細明體" w:hint="eastAsia"/>
          <w:kern w:val="0"/>
        </w:rPr>
        <w:t>中</w:t>
      </w:r>
      <w:r>
        <w:rPr>
          <w:rFonts w:ascii="微軟正黑體" w:eastAsia="微軟正黑體" w:hAnsi="微軟正黑體" w:cs="新細明體" w:hint="eastAsia"/>
          <w:kern w:val="0"/>
        </w:rPr>
        <w:t>，因為出國手續冗長，</w:t>
      </w:r>
      <w:r w:rsidRPr="00BB44D8">
        <w:rPr>
          <w:rFonts w:ascii="微軟正黑體" w:eastAsia="微軟正黑體" w:hAnsi="微軟正黑體" w:cs="新細明體" w:hint="eastAsia"/>
          <w:kern w:val="0"/>
          <w:u w:val="single"/>
        </w:rPr>
        <w:t>將不予補助出國</w:t>
      </w:r>
      <w:r w:rsidRPr="009D4D33">
        <w:rPr>
          <w:rFonts w:ascii="微軟正黑體" w:eastAsia="微軟正黑體" w:hAnsi="微軟正黑體" w:cs="新細明體" w:hint="eastAsia"/>
          <w:kern w:val="0"/>
        </w:rPr>
        <w:t>。</w:t>
      </w:r>
    </w:p>
    <w:p w:rsidR="003209DD" w:rsidRPr="009D4D33" w:rsidRDefault="003209DD" w:rsidP="003209DD">
      <w:pPr>
        <w:widowControl/>
        <w:spacing w:line="360" w:lineRule="exact"/>
        <w:ind w:leftChars="200" w:left="840" w:hangingChars="150" w:hanging="360"/>
        <w:jc w:val="both"/>
        <w:rPr>
          <w:rFonts w:ascii="微軟正黑體" w:eastAsia="微軟正黑體" w:hAnsi="微軟正黑體" w:cs="新細明體"/>
          <w:kern w:val="0"/>
        </w:rPr>
      </w:pPr>
      <w:r w:rsidRPr="009D4D33">
        <w:rPr>
          <w:rFonts w:ascii="微軟正黑體" w:eastAsia="微軟正黑體" w:hAnsi="微軟正黑體" w:cs="新細明體" w:hint="eastAsia"/>
          <w:kern w:val="0"/>
        </w:rPr>
        <w:t>4、每隊實際指導老師有兩名以上者，如獲國際獎項，僅補助報名資料的第一順位指導老師。如需替換指導師，需要原指導老師提出放棄聲明。</w:t>
      </w:r>
    </w:p>
    <w:p w:rsidR="003209DD" w:rsidRPr="009D4D33" w:rsidRDefault="003209DD" w:rsidP="003209DD">
      <w:pPr>
        <w:widowControl/>
        <w:spacing w:line="360" w:lineRule="exact"/>
        <w:ind w:leftChars="200" w:left="840" w:hangingChars="150" w:hanging="360"/>
        <w:jc w:val="both"/>
        <w:rPr>
          <w:rFonts w:ascii="微軟正黑體" w:eastAsia="微軟正黑體" w:hAnsi="微軟正黑體" w:cs="新細明體"/>
          <w:kern w:val="0"/>
        </w:rPr>
      </w:pPr>
      <w:r w:rsidRPr="009D4D33">
        <w:rPr>
          <w:rFonts w:ascii="微軟正黑體" w:eastAsia="微軟正黑體" w:hAnsi="微軟正黑體" w:cs="新細明體" w:hint="eastAsia"/>
          <w:kern w:val="0"/>
        </w:rPr>
        <w:t>5、若同一部影片同時獲得不同國際影展</w:t>
      </w:r>
      <w:r>
        <w:rPr>
          <w:rFonts w:ascii="微軟正黑體" w:eastAsia="微軟正黑體" w:hAnsi="微軟正黑體" w:cs="新細明體" w:hint="eastAsia"/>
          <w:kern w:val="0"/>
        </w:rPr>
        <w:t>競賽單元提名，只補助參加一個</w:t>
      </w:r>
      <w:r w:rsidRPr="009D4D33">
        <w:rPr>
          <w:rFonts w:ascii="微軟正黑體" w:eastAsia="微軟正黑體" w:hAnsi="微軟正黑體" w:cs="新細明體" w:hint="eastAsia"/>
          <w:kern w:val="0"/>
        </w:rPr>
        <w:t>影展。</w:t>
      </w:r>
    </w:p>
    <w:p w:rsidR="003209DD" w:rsidRDefault="003209DD" w:rsidP="003209DD">
      <w:pPr>
        <w:widowControl/>
        <w:spacing w:line="360" w:lineRule="exact"/>
        <w:ind w:leftChars="200" w:left="840" w:hangingChars="150" w:hanging="360"/>
        <w:jc w:val="both"/>
        <w:rPr>
          <w:rFonts w:ascii="微軟正黑體" w:eastAsia="微軟正黑體" w:hAnsi="微軟正黑體" w:cs="新細明體"/>
          <w:kern w:val="0"/>
        </w:rPr>
      </w:pPr>
      <w:r w:rsidRPr="009D4D33">
        <w:rPr>
          <w:rFonts w:ascii="微軟正黑體" w:eastAsia="微軟正黑體" w:hAnsi="微軟正黑體" w:cs="新細明體" w:hint="eastAsia"/>
          <w:kern w:val="0"/>
        </w:rPr>
        <w:t>6、如參賽者</w:t>
      </w:r>
      <w:r w:rsidRPr="00BB44D8">
        <w:rPr>
          <w:rFonts w:ascii="微軟正黑體" w:eastAsia="微軟正黑體" w:hAnsi="微軟正黑體" w:cs="新細明體" w:hint="eastAsia"/>
          <w:kern w:val="0"/>
          <w:u w:val="single"/>
        </w:rPr>
        <w:t>自行重複報名</w:t>
      </w:r>
      <w:r w:rsidRPr="009D4D33">
        <w:rPr>
          <w:rFonts w:ascii="微軟正黑體" w:eastAsia="微軟正黑體" w:hAnsi="微軟正黑體" w:cs="新細明體" w:hint="eastAsia"/>
          <w:kern w:val="0"/>
        </w:rPr>
        <w:t>影展，</w:t>
      </w:r>
      <w:r>
        <w:rPr>
          <w:rFonts w:ascii="微軟正黑體" w:eastAsia="微軟正黑體" w:hAnsi="微軟正黑體" w:cs="新細明體" w:hint="eastAsia"/>
          <w:kern w:val="0"/>
        </w:rPr>
        <w:t>導致影展取消該件報名資訊或影展聯絡窗口不同以致無法及時獲得影展通知訊息，</w:t>
      </w:r>
      <w:r w:rsidRPr="009D4D33">
        <w:rPr>
          <w:rFonts w:ascii="微軟正黑體" w:eastAsia="微軟正黑體" w:hAnsi="微軟正黑體" w:cs="新細明體" w:hint="eastAsia"/>
          <w:kern w:val="0"/>
        </w:rPr>
        <w:t>承辦單位將</w:t>
      </w:r>
      <w:r>
        <w:rPr>
          <w:rFonts w:ascii="微軟正黑體" w:eastAsia="微軟正黑體" w:hAnsi="微軟正黑體" w:cs="新細明體" w:hint="eastAsia"/>
          <w:kern w:val="0"/>
        </w:rPr>
        <w:t>取停止輔助參展</w:t>
      </w:r>
      <w:r w:rsidRPr="009D4D33">
        <w:rPr>
          <w:rFonts w:ascii="微軟正黑體" w:eastAsia="微軟正黑體" w:hAnsi="微軟正黑體" w:cs="新細明體" w:hint="eastAsia"/>
          <w:kern w:val="0"/>
        </w:rPr>
        <w:t>。</w:t>
      </w:r>
    </w:p>
    <w:p w:rsidR="003209DD" w:rsidRDefault="003209DD" w:rsidP="003209DD">
      <w:pPr>
        <w:widowControl/>
        <w:spacing w:line="360" w:lineRule="exact"/>
        <w:ind w:leftChars="200" w:left="840" w:hangingChars="150" w:hanging="360"/>
        <w:jc w:val="both"/>
        <w:rPr>
          <w:rFonts w:ascii="微軟正黑體" w:eastAsia="微軟正黑體" w:hAnsi="微軟正黑體" w:cs="新細明體"/>
          <w:kern w:val="0"/>
        </w:rPr>
      </w:pPr>
      <w:r>
        <w:rPr>
          <w:rFonts w:ascii="微軟正黑體" w:eastAsia="微軟正黑體" w:hAnsi="微軟正黑體" w:cs="新細明體" w:hint="eastAsia"/>
          <w:kern w:val="0"/>
        </w:rPr>
        <w:t>7、除了競賽辦法提供</w:t>
      </w:r>
      <w:r w:rsidRPr="009D4D33">
        <w:rPr>
          <w:rFonts w:ascii="微軟正黑體" w:eastAsia="微軟正黑體" w:hAnsi="微軟正黑體" w:cs="新細明體" w:hint="eastAsia"/>
          <w:kern w:val="0"/>
        </w:rPr>
        <w:t>的國際知名影展之外，主辦單位依當年邀展情形，</w:t>
      </w:r>
      <w:r w:rsidRPr="00663D24">
        <w:rPr>
          <w:rFonts w:ascii="微軟正黑體" w:eastAsia="微軟正黑體" w:hAnsi="微軟正黑體" w:cs="新細明體" w:hint="eastAsia"/>
          <w:kern w:val="0"/>
        </w:rPr>
        <w:t>也會寄送作品至其他小型或學校影展參賽，若獲得獎項，則視當年經費狀況補助得獎隊伍參加鄰近地區的影展觀摩，作為獎勵。</w:t>
      </w:r>
    </w:p>
    <w:p w:rsidR="003209DD" w:rsidRPr="000E3803" w:rsidRDefault="003209DD" w:rsidP="003209DD">
      <w:pPr>
        <w:widowControl/>
        <w:spacing w:line="360" w:lineRule="exact"/>
        <w:ind w:leftChars="200" w:left="840" w:hangingChars="150" w:hanging="360"/>
        <w:jc w:val="both"/>
        <w:rPr>
          <w:rFonts w:ascii="微軟正黑體" w:eastAsia="微軟正黑體" w:hAnsi="微軟正黑體" w:cs="新細明體"/>
          <w:kern w:val="0"/>
        </w:rPr>
      </w:pPr>
      <w:r>
        <w:rPr>
          <w:rFonts w:ascii="微軟正黑體" w:eastAsia="微軟正黑體" w:hAnsi="微軟正黑體" w:cs="新細明體" w:hint="eastAsia"/>
          <w:kern w:val="0"/>
        </w:rPr>
        <w:t>8、</w:t>
      </w:r>
      <w:r w:rsidRPr="000E3803">
        <w:rPr>
          <w:rFonts w:ascii="微軟正黑體" w:eastAsia="微軟正黑體" w:hAnsi="微軟正黑體" w:cs="新細明體" w:hint="eastAsia"/>
          <w:kern w:val="0"/>
        </w:rPr>
        <w:t>本年度因預算縮減，若得獎團隊超過教育部編列預算而無法全額補助，僅提供部份補助或是取消出團。</w:t>
      </w:r>
    </w:p>
    <w:p w:rsidR="003209DD" w:rsidRDefault="003209DD" w:rsidP="003209DD">
      <w:pPr>
        <w:widowControl/>
        <w:spacing w:line="360" w:lineRule="exact"/>
        <w:ind w:leftChars="200" w:left="840" w:hangingChars="150" w:hanging="360"/>
        <w:jc w:val="both"/>
        <w:rPr>
          <w:rFonts w:ascii="微軟正黑體" w:eastAsia="微軟正黑體" w:hAnsi="微軟正黑體" w:cs="新細明體"/>
          <w:kern w:val="0"/>
        </w:rPr>
      </w:pPr>
      <w:r w:rsidRPr="000E3803">
        <w:rPr>
          <w:rFonts w:ascii="微軟正黑體" w:eastAsia="微軟正黑體" w:hAnsi="微軟正黑體" w:cs="新細明體" w:hint="eastAsia"/>
          <w:kern w:val="0"/>
        </w:rPr>
        <w:t>9、本年度計畫僅補助</w:t>
      </w:r>
      <w:r w:rsidRPr="000E3803">
        <w:rPr>
          <w:rFonts w:ascii="微軟正黑體" w:eastAsia="微軟正黑體" w:hAnsi="微軟正黑體" w:cs="新細明體" w:hint="eastAsia"/>
          <w:kern w:val="0"/>
          <w:u w:val="single"/>
        </w:rPr>
        <w:t>10</w:t>
      </w:r>
      <w:r>
        <w:rPr>
          <w:rFonts w:ascii="微軟正黑體" w:eastAsia="微軟正黑體" w:hAnsi="微軟正黑體" w:cs="新細明體" w:hint="eastAsia"/>
          <w:kern w:val="0"/>
          <w:u w:val="single"/>
        </w:rPr>
        <w:t>4</w:t>
      </w:r>
      <w:r w:rsidRPr="000E3803">
        <w:rPr>
          <w:rFonts w:ascii="微軟正黑體" w:eastAsia="微軟正黑體" w:hAnsi="微軟正黑體" w:cs="新細明體" w:hint="eastAsia"/>
          <w:kern w:val="0"/>
          <w:u w:val="single"/>
        </w:rPr>
        <w:t>年六月底前</w:t>
      </w:r>
      <w:r>
        <w:rPr>
          <w:rFonts w:ascii="微軟正黑體" w:eastAsia="微軟正黑體" w:hAnsi="微軟正黑體" w:cs="新細明體" w:hint="eastAsia"/>
          <w:kern w:val="0"/>
        </w:rPr>
        <w:t>舉行的影展，之後舉行的影展僅協助報名，不輔導出國參展。</w:t>
      </w:r>
    </w:p>
    <w:p w:rsidR="003209DD" w:rsidRDefault="003209DD" w:rsidP="003209DD">
      <w:pPr>
        <w:widowControl/>
        <w:spacing w:line="360" w:lineRule="exact"/>
        <w:ind w:leftChars="144" w:left="836" w:hangingChars="204" w:hanging="490"/>
        <w:jc w:val="both"/>
        <w:rPr>
          <w:rFonts w:ascii="微軟正黑體" w:eastAsia="微軟正黑體" w:hAnsi="微軟正黑體" w:cs="新細明體"/>
          <w:kern w:val="0"/>
        </w:rPr>
      </w:pPr>
      <w:r>
        <w:rPr>
          <w:rFonts w:ascii="微軟正黑體" w:eastAsia="微軟正黑體" w:hAnsi="微軟正黑體" w:cs="新細明體" w:hint="eastAsia"/>
          <w:kern w:val="0"/>
        </w:rPr>
        <w:t>10、獲補助出團的學員需要依照規定返國兩周內撰寫、繳交參展心得報告以及參展照片，無法如期完成需要繳回補助款項。</w:t>
      </w:r>
    </w:p>
    <w:p w:rsidR="003209DD" w:rsidRPr="00663D24" w:rsidRDefault="003209DD" w:rsidP="003209DD">
      <w:pPr>
        <w:widowControl/>
        <w:spacing w:line="360" w:lineRule="exact"/>
        <w:ind w:leftChars="144" w:left="836" w:hangingChars="204" w:hanging="490"/>
        <w:jc w:val="both"/>
        <w:rPr>
          <w:rFonts w:ascii="微軟正黑體" w:eastAsia="微軟正黑體" w:hAnsi="微軟正黑體" w:cs="新細明體"/>
          <w:kern w:val="0"/>
        </w:rPr>
      </w:pPr>
      <w:r>
        <w:rPr>
          <w:rFonts w:ascii="微軟正黑體" w:eastAsia="微軟正黑體" w:hAnsi="微軟正黑體" w:cs="新細明體" w:hint="eastAsia"/>
          <w:kern w:val="0"/>
        </w:rPr>
        <w:t>11、參展團隊將由承辦單位安排帶隊老師擔任領隊以及翻譯助理隨團參展。</w:t>
      </w:r>
    </w:p>
    <w:p w:rsidR="003209DD" w:rsidRPr="00663D24" w:rsidRDefault="003209DD" w:rsidP="003209DD">
      <w:pPr>
        <w:spacing w:line="360" w:lineRule="exact"/>
        <w:jc w:val="both"/>
        <w:rPr>
          <w:rFonts w:ascii="微軟正黑體" w:eastAsia="微軟正黑體" w:hAnsi="微軟正黑體" w:cs="Tahoma"/>
          <w:b/>
          <w:bCs/>
          <w:kern w:val="0"/>
        </w:rPr>
      </w:pPr>
    </w:p>
    <w:p w:rsidR="003209DD" w:rsidRPr="00FB1908" w:rsidRDefault="003209DD" w:rsidP="003209DD">
      <w:pPr>
        <w:spacing w:line="360" w:lineRule="exact"/>
        <w:jc w:val="both"/>
        <w:rPr>
          <w:rFonts w:ascii="微軟正黑體" w:eastAsia="微軟正黑體" w:hAnsi="微軟正黑體" w:cs="新細明體"/>
          <w:kern w:val="0"/>
        </w:rPr>
      </w:pPr>
      <w:r w:rsidRPr="00663D24">
        <w:rPr>
          <w:rFonts w:ascii="微軟正黑體" w:eastAsia="微軟正黑體" w:hAnsi="微軟正黑體" w:cs="Tahoma" w:hint="eastAsia"/>
          <w:b/>
          <w:bCs/>
          <w:kern w:val="0"/>
        </w:rPr>
        <w:t>七、重要時程：</w:t>
      </w:r>
      <w:r w:rsidRPr="00663D24">
        <w:rPr>
          <w:rFonts w:ascii="微軟正黑體" w:eastAsia="微軟正黑體" w:hAnsi="微軟正黑體" w:cs="新細明體"/>
          <w:kern w:val="0"/>
        </w:rPr>
        <w:br/>
      </w:r>
      <w:r w:rsidRPr="00663D24">
        <w:rPr>
          <w:rFonts w:ascii="微軟正黑體" w:eastAsia="微軟正黑體" w:hAnsi="微軟正黑體" w:cs="新細明體" w:hint="eastAsia"/>
          <w:kern w:val="0"/>
        </w:rPr>
        <w:t>●</w:t>
      </w:r>
      <w:r w:rsidRPr="00663D24">
        <w:rPr>
          <w:rFonts w:ascii="微軟正黑體" w:eastAsia="微軟正黑體" w:hAnsi="微軟正黑體" w:cs="新細明體"/>
          <w:kern w:val="0"/>
        </w:rPr>
        <w:t xml:space="preserve"> </w:t>
      </w:r>
      <w:r w:rsidRPr="00663D24">
        <w:rPr>
          <w:rFonts w:ascii="微軟正黑體" w:eastAsia="微軟正黑體" w:hAnsi="微軟正黑體" w:cs="新細明體" w:hint="eastAsia"/>
          <w:kern w:val="0"/>
        </w:rPr>
        <w:t>即日起</w:t>
      </w:r>
      <w:r w:rsidRPr="00663D24">
        <w:rPr>
          <w:rFonts w:ascii="微軟正黑體" w:eastAsia="微軟正黑體" w:hAnsi="微軟正黑體" w:cs="新細明體"/>
          <w:kern w:val="0"/>
        </w:rPr>
        <w:t xml:space="preserve"> </w:t>
      </w:r>
      <w:r w:rsidRPr="00663D24">
        <w:rPr>
          <w:rFonts w:ascii="微軟正黑體" w:eastAsia="微軟正黑體" w:hAnsi="微軟正黑體" w:cs="新細明體" w:hint="eastAsia"/>
          <w:kern w:val="0"/>
        </w:rPr>
        <w:t>開始線上報名。</w:t>
      </w:r>
      <w:r w:rsidRPr="00663D24">
        <w:rPr>
          <w:rFonts w:ascii="微軟正黑體" w:eastAsia="微軟正黑體" w:hAnsi="微軟正黑體" w:cs="新細明體"/>
          <w:kern w:val="0"/>
        </w:rPr>
        <w:br/>
      </w:r>
      <w:r w:rsidRPr="00663D24">
        <w:rPr>
          <w:rFonts w:ascii="微軟正黑體" w:eastAsia="微軟正黑體" w:hAnsi="微軟正黑體" w:cs="新細明體" w:hint="eastAsia"/>
          <w:kern w:val="0"/>
        </w:rPr>
        <w:t>●</w:t>
      </w:r>
      <w:r w:rsidRPr="00663D24">
        <w:rPr>
          <w:rFonts w:ascii="微軟正黑體" w:eastAsia="微軟正黑體" w:hAnsi="微軟正黑體" w:cs="新細明體"/>
          <w:kern w:val="0"/>
        </w:rPr>
        <w:t xml:space="preserve"> </w:t>
      </w:r>
      <w:r>
        <w:rPr>
          <w:rFonts w:ascii="微軟正黑體" w:eastAsia="微軟正黑體" w:hAnsi="微軟正黑體" w:cs="新細明體" w:hint="eastAsia"/>
          <w:kern w:val="0"/>
        </w:rPr>
        <w:t>5</w:t>
      </w:r>
      <w:r w:rsidRPr="00663D24">
        <w:rPr>
          <w:rFonts w:ascii="微軟正黑體" w:eastAsia="微軟正黑體" w:hAnsi="微軟正黑體" w:cs="新細明體"/>
          <w:kern w:val="0"/>
        </w:rPr>
        <w:t>/</w:t>
      </w:r>
      <w:r>
        <w:rPr>
          <w:rFonts w:ascii="微軟正黑體" w:eastAsia="微軟正黑體" w:hAnsi="微軟正黑體" w:cs="新細明體" w:hint="eastAsia"/>
          <w:kern w:val="0"/>
        </w:rPr>
        <w:t>23</w:t>
      </w:r>
      <w:r w:rsidRPr="00663D24">
        <w:rPr>
          <w:rFonts w:ascii="微軟正黑體" w:eastAsia="微軟正黑體" w:hAnsi="微軟正黑體" w:cs="新細明體"/>
          <w:kern w:val="0"/>
        </w:rPr>
        <w:t xml:space="preserve"> </w:t>
      </w:r>
      <w:r w:rsidRPr="00663D24">
        <w:rPr>
          <w:rFonts w:ascii="微軟正黑體" w:eastAsia="微軟正黑體" w:hAnsi="微軟正黑體" w:cs="新細明體" w:hint="eastAsia"/>
          <w:kern w:val="0"/>
        </w:rPr>
        <w:t>線上報名截止。</w:t>
      </w:r>
      <w:r w:rsidRPr="00663D24">
        <w:rPr>
          <w:rFonts w:ascii="微軟正黑體" w:eastAsia="微軟正黑體" w:hAnsi="微軟正黑體" w:cs="新細明體"/>
          <w:kern w:val="0"/>
        </w:rPr>
        <w:br/>
      </w:r>
      <w:r w:rsidRPr="00663D24">
        <w:rPr>
          <w:rFonts w:ascii="微軟正黑體" w:eastAsia="微軟正黑體" w:hAnsi="微軟正黑體" w:cs="新細明體" w:hint="eastAsia"/>
          <w:kern w:val="0"/>
        </w:rPr>
        <w:t>●</w:t>
      </w:r>
      <w:r w:rsidRPr="00663D24">
        <w:rPr>
          <w:rFonts w:ascii="微軟正黑體" w:eastAsia="微軟正黑體" w:hAnsi="微軟正黑體" w:cs="新細明體"/>
          <w:kern w:val="0"/>
        </w:rPr>
        <w:t xml:space="preserve"> </w:t>
      </w:r>
      <w:r>
        <w:rPr>
          <w:rFonts w:ascii="微軟正黑體" w:eastAsia="微軟正黑體" w:hAnsi="微軟正黑體" w:cs="新細明體" w:hint="eastAsia"/>
          <w:kern w:val="0"/>
        </w:rPr>
        <w:t>5/30</w:t>
      </w:r>
      <w:r w:rsidRPr="00663D24">
        <w:rPr>
          <w:rFonts w:ascii="微軟正黑體" w:eastAsia="微軟正黑體" w:hAnsi="微軟正黑體" w:cs="新細明體" w:hint="eastAsia"/>
          <w:kern w:val="0"/>
        </w:rPr>
        <w:t>作品繳交截止</w:t>
      </w:r>
      <w:r w:rsidRPr="00663D24">
        <w:rPr>
          <w:rFonts w:ascii="微軟正黑體" w:eastAsia="微軟正黑體" w:hAnsi="微軟正黑體" w:cs="新細明體"/>
          <w:kern w:val="0"/>
        </w:rPr>
        <w:t>(</w:t>
      </w:r>
      <w:r w:rsidRPr="00663D24">
        <w:rPr>
          <w:rFonts w:ascii="微軟正黑體" w:eastAsia="微軟正黑體" w:hAnsi="微軟正黑體" w:cs="新細明體" w:hint="eastAsia"/>
          <w:kern w:val="0"/>
        </w:rPr>
        <w:t>郵寄以郵戳為憑或於</w:t>
      </w:r>
      <w:r>
        <w:rPr>
          <w:rFonts w:ascii="微軟正黑體" w:eastAsia="微軟正黑體" w:hAnsi="微軟正黑體" w:cs="新細明體" w:hint="eastAsia"/>
          <w:kern w:val="0"/>
        </w:rPr>
        <w:t>5/30</w:t>
      </w:r>
      <w:r w:rsidRPr="00663D24">
        <w:rPr>
          <w:rFonts w:ascii="微軟正黑體" w:eastAsia="微軟正黑體" w:hAnsi="微軟正黑體" w:cs="新細明體" w:hint="eastAsia"/>
          <w:kern w:val="0"/>
        </w:rPr>
        <w:t>中午</w:t>
      </w:r>
      <w:r w:rsidRPr="00663D24">
        <w:rPr>
          <w:rFonts w:ascii="微軟正黑體" w:eastAsia="微軟正黑體" w:hAnsi="微軟正黑體" w:cs="新細明體"/>
          <w:kern w:val="0"/>
        </w:rPr>
        <w:t>12</w:t>
      </w:r>
      <w:r w:rsidRPr="00663D24">
        <w:rPr>
          <w:rFonts w:ascii="微軟正黑體" w:eastAsia="微軟正黑體" w:hAnsi="微軟正黑體" w:cs="新細明體" w:hint="eastAsia"/>
          <w:kern w:val="0"/>
        </w:rPr>
        <w:t>點前親自送達雲林科技大學數位媒體設計系設計三館</w:t>
      </w:r>
      <w:r>
        <w:rPr>
          <w:rFonts w:ascii="微軟正黑體" w:eastAsia="微軟正黑體" w:hAnsi="微軟正黑體" w:cs="新細明體" w:hint="eastAsia"/>
          <w:kern w:val="0"/>
        </w:rPr>
        <w:t xml:space="preserve"> </w:t>
      </w:r>
      <w:r w:rsidRPr="00663D24">
        <w:rPr>
          <w:rFonts w:ascii="微軟正黑體" w:eastAsia="微軟正黑體" w:hAnsi="微軟正黑體" w:cs="新細明體"/>
          <w:kern w:val="0"/>
        </w:rPr>
        <w:t>401</w:t>
      </w:r>
      <w:r w:rsidRPr="00663D24">
        <w:rPr>
          <w:rFonts w:ascii="微軟正黑體" w:eastAsia="微軟正黑體" w:hAnsi="微軟正黑體" w:cs="新細明體" w:hint="eastAsia"/>
          <w:kern w:val="0"/>
        </w:rPr>
        <w:t>室。</w:t>
      </w:r>
      <w:r w:rsidRPr="00663D24">
        <w:rPr>
          <w:rFonts w:ascii="微軟正黑體" w:eastAsia="微軟正黑體" w:hAnsi="微軟正黑體" w:cs="新細明體"/>
          <w:kern w:val="0"/>
        </w:rPr>
        <w:t>)</w:t>
      </w:r>
      <w:r w:rsidRPr="00663D24">
        <w:rPr>
          <w:rFonts w:ascii="微軟正黑體" w:eastAsia="微軟正黑體" w:hAnsi="微軟正黑體" w:cs="新細明體"/>
          <w:kern w:val="0"/>
        </w:rPr>
        <w:br/>
      </w:r>
      <w:r w:rsidRPr="00663D24">
        <w:rPr>
          <w:rFonts w:ascii="微軟正黑體" w:eastAsia="微軟正黑體" w:hAnsi="微軟正黑體" w:cs="新細明體" w:hint="eastAsia"/>
          <w:kern w:val="0"/>
        </w:rPr>
        <w:t>●</w:t>
      </w:r>
      <w:r w:rsidRPr="00663D24">
        <w:rPr>
          <w:rFonts w:ascii="微軟正黑體" w:eastAsia="微軟正黑體" w:hAnsi="微軟正黑體" w:cs="新細明體"/>
          <w:kern w:val="0"/>
        </w:rPr>
        <w:t xml:space="preserve"> 6/</w:t>
      </w:r>
      <w:r>
        <w:rPr>
          <w:rFonts w:ascii="微軟正黑體" w:eastAsia="微軟正黑體" w:hAnsi="微軟正黑體" w:cs="新細明體" w:hint="eastAsia"/>
          <w:kern w:val="0"/>
        </w:rPr>
        <w:t>9前</w:t>
      </w:r>
      <w:r w:rsidRPr="00663D24">
        <w:rPr>
          <w:rFonts w:ascii="微軟正黑體" w:eastAsia="微軟正黑體" w:hAnsi="微軟正黑體" w:cs="新細明體" w:hint="eastAsia"/>
          <w:kern w:val="0"/>
        </w:rPr>
        <w:t>公佈「直接參賽組」輔導參展名單和「培訓參賽組」暑期培訓名單</w:t>
      </w:r>
      <w:r w:rsidRPr="00663D24">
        <w:rPr>
          <w:rFonts w:ascii="微軟正黑體" w:eastAsia="微軟正黑體" w:hAnsi="微軟正黑體" w:cs="新細明體"/>
          <w:kern w:val="0"/>
        </w:rPr>
        <w:br/>
      </w:r>
      <w:r w:rsidRPr="00663D24">
        <w:rPr>
          <w:rFonts w:ascii="微軟正黑體" w:eastAsia="微軟正黑體" w:hAnsi="微軟正黑體" w:cs="新細明體" w:hint="eastAsia"/>
          <w:kern w:val="0"/>
        </w:rPr>
        <w:t>●</w:t>
      </w:r>
      <w:r w:rsidRPr="00804DAD">
        <w:rPr>
          <w:rFonts w:ascii="微軟正黑體" w:eastAsia="微軟正黑體" w:hAnsi="微軟正黑體" w:cs="新細明體"/>
          <w:color w:val="FF0000"/>
          <w:kern w:val="0"/>
        </w:rPr>
        <w:t xml:space="preserve"> </w:t>
      </w:r>
      <w:r w:rsidRPr="006510AE">
        <w:rPr>
          <w:rFonts w:ascii="微軟正黑體" w:eastAsia="微軟正黑體" w:hAnsi="微軟正黑體" w:cs="新細明體" w:hint="eastAsia"/>
          <w:kern w:val="0"/>
        </w:rPr>
        <w:t>7/</w:t>
      </w:r>
      <w:r w:rsidR="00C91C08">
        <w:rPr>
          <w:rFonts w:ascii="微軟正黑體" w:eastAsia="微軟正黑體" w:hAnsi="微軟正黑體" w:cs="新細明體" w:hint="eastAsia"/>
          <w:kern w:val="0"/>
        </w:rPr>
        <w:t>9</w:t>
      </w:r>
      <w:r w:rsidRPr="006510AE">
        <w:rPr>
          <w:rFonts w:ascii="微軟正黑體" w:eastAsia="微軟正黑體" w:hAnsi="微軟正黑體" w:cs="新細明體"/>
          <w:kern w:val="0"/>
        </w:rPr>
        <w:t>~7/</w:t>
      </w:r>
      <w:r w:rsidR="00C91C08">
        <w:rPr>
          <w:rFonts w:ascii="微軟正黑體" w:eastAsia="微軟正黑體" w:hAnsi="微軟正黑體" w:cs="新細明體" w:hint="eastAsia"/>
          <w:kern w:val="0"/>
        </w:rPr>
        <w:t>29</w:t>
      </w:r>
      <w:r w:rsidRPr="000E3803">
        <w:rPr>
          <w:rFonts w:ascii="微軟正黑體" w:eastAsia="微軟正黑體" w:hAnsi="微軟正黑體" w:cs="新細明體" w:hint="eastAsia"/>
          <w:kern w:val="0"/>
        </w:rPr>
        <w:t>「培訓參賽組」暑期培訓營</w:t>
      </w:r>
      <w:r w:rsidRPr="00663D24">
        <w:rPr>
          <w:rFonts w:ascii="微軟正黑體" w:eastAsia="微軟正黑體" w:hAnsi="微軟正黑體" w:cs="新細明體"/>
          <w:kern w:val="0"/>
        </w:rPr>
        <w:br/>
      </w:r>
      <w:r w:rsidRPr="00663D24">
        <w:rPr>
          <w:rFonts w:ascii="微軟正黑體" w:eastAsia="微軟正黑體" w:hAnsi="微軟正黑體" w:cs="新細明體" w:hint="eastAsia"/>
          <w:kern w:val="0"/>
        </w:rPr>
        <w:t>●</w:t>
      </w:r>
      <w:r w:rsidRPr="00663D24">
        <w:rPr>
          <w:rFonts w:ascii="微軟正黑體" w:eastAsia="微軟正黑體" w:hAnsi="微軟正黑體" w:cs="新細明體"/>
          <w:kern w:val="0"/>
        </w:rPr>
        <w:t xml:space="preserve"> </w:t>
      </w:r>
      <w:r w:rsidRPr="000E3803">
        <w:rPr>
          <w:rFonts w:ascii="微軟正黑體" w:eastAsia="微軟正黑體" w:hAnsi="微軟正黑體" w:cs="新細明體"/>
          <w:kern w:val="0"/>
        </w:rPr>
        <w:t>10</w:t>
      </w:r>
      <w:r>
        <w:rPr>
          <w:rFonts w:ascii="微軟正黑體" w:eastAsia="微軟正黑體" w:hAnsi="微軟正黑體" w:cs="新細明體" w:hint="eastAsia"/>
          <w:kern w:val="0"/>
        </w:rPr>
        <w:t>4</w:t>
      </w:r>
      <w:r w:rsidRPr="000E3803">
        <w:rPr>
          <w:rFonts w:ascii="微軟正黑體" w:eastAsia="微軟正黑體" w:hAnsi="微軟正黑體" w:cs="新細明體" w:hint="eastAsia"/>
          <w:kern w:val="0"/>
        </w:rPr>
        <w:t>年4</w:t>
      </w:r>
      <w:r w:rsidRPr="000E3803">
        <w:rPr>
          <w:rFonts w:ascii="微軟正黑體" w:eastAsia="微軟正黑體" w:hAnsi="微軟正黑體" w:cs="新細明體"/>
          <w:kern w:val="0"/>
        </w:rPr>
        <w:t>/3</w:t>
      </w:r>
      <w:r w:rsidRPr="000E3803">
        <w:rPr>
          <w:rFonts w:ascii="微軟正黑體" w:eastAsia="微軟正黑體" w:hAnsi="微軟正黑體" w:cs="新細明體" w:hint="eastAsia"/>
          <w:kern w:val="0"/>
        </w:rPr>
        <w:t>0培</w:t>
      </w:r>
      <w:r w:rsidRPr="00663D24">
        <w:rPr>
          <w:rFonts w:ascii="微軟正黑體" w:eastAsia="微軟正黑體" w:hAnsi="微軟正黑體" w:cs="新細明體" w:hint="eastAsia"/>
          <w:kern w:val="0"/>
        </w:rPr>
        <w:t>訓組完成作品繳交</w:t>
      </w:r>
    </w:p>
    <w:p w:rsidR="003209DD" w:rsidRDefault="003209DD" w:rsidP="003209DD">
      <w:pPr>
        <w:spacing w:line="360" w:lineRule="exact"/>
        <w:rPr>
          <w:rFonts w:ascii="微軟正黑體" w:eastAsia="微軟正黑體" w:hAnsi="微軟正黑體" w:cs="新細明體"/>
          <w:kern w:val="0"/>
        </w:rPr>
      </w:pPr>
      <w:r w:rsidRPr="00663D24">
        <w:rPr>
          <w:rFonts w:ascii="微軟正黑體" w:eastAsia="微軟正黑體" w:hAnsi="微軟正黑體" w:cs="Tahoma" w:hint="eastAsia"/>
          <w:b/>
          <w:bCs/>
          <w:kern w:val="0"/>
        </w:rPr>
        <w:lastRenderedPageBreak/>
        <w:t>八、作品規格</w:t>
      </w:r>
      <w:r w:rsidRPr="00663D24">
        <w:rPr>
          <w:rFonts w:ascii="微軟正黑體" w:eastAsia="微軟正黑體" w:hAnsi="微軟正黑體" w:cs="Tahoma"/>
          <w:b/>
          <w:bCs/>
          <w:kern w:val="0"/>
        </w:rPr>
        <w:t xml:space="preserve"> </w:t>
      </w:r>
      <w:r w:rsidRPr="00663D24">
        <w:rPr>
          <w:rFonts w:ascii="微軟正黑體" w:eastAsia="微軟正黑體" w:hAnsi="微軟正黑體" w:cs="Tahoma" w:hint="eastAsia"/>
          <w:b/>
          <w:bCs/>
          <w:kern w:val="0"/>
        </w:rPr>
        <w:t>：</w:t>
      </w:r>
    </w:p>
    <w:p w:rsidR="003209DD" w:rsidRDefault="003209DD" w:rsidP="003209DD">
      <w:pPr>
        <w:spacing w:line="360" w:lineRule="exact"/>
        <w:ind w:leftChars="200" w:left="840" w:hangingChars="150" w:hanging="360"/>
        <w:rPr>
          <w:rFonts w:ascii="微軟正黑體" w:eastAsia="微軟正黑體" w:hAnsi="微軟正黑體" w:cs="新細明體"/>
          <w:kern w:val="0"/>
        </w:rPr>
      </w:pPr>
    </w:p>
    <w:p w:rsidR="003209DD" w:rsidRDefault="003209DD" w:rsidP="003209DD">
      <w:pPr>
        <w:spacing w:line="360" w:lineRule="exact"/>
        <w:ind w:leftChars="200" w:left="840" w:hangingChars="150" w:hanging="360"/>
        <w:rPr>
          <w:rFonts w:ascii="微軟正黑體" w:eastAsia="微軟正黑體" w:hAnsi="微軟正黑體" w:cs="新細明體"/>
          <w:kern w:val="0"/>
        </w:rPr>
      </w:pPr>
      <w:r w:rsidRPr="00663D24">
        <w:rPr>
          <w:rFonts w:ascii="微軟正黑體" w:eastAsia="微軟正黑體" w:hAnsi="微軟正黑體" w:cs="新細明體"/>
          <w:kern w:val="0"/>
        </w:rPr>
        <w:t xml:space="preserve">A. </w:t>
      </w:r>
      <w:r w:rsidRPr="00663D24">
        <w:rPr>
          <w:rFonts w:ascii="微軟正黑體" w:eastAsia="微軟正黑體" w:hAnsi="微軟正黑體" w:cs="新細明體" w:hint="eastAsia"/>
          <w:kern w:val="0"/>
        </w:rPr>
        <w:t>直接參賽組繳交規格如下：採線上報名並繳交作品</w:t>
      </w:r>
      <w:r w:rsidRPr="00663D24">
        <w:rPr>
          <w:rFonts w:ascii="微軟正黑體" w:eastAsia="微軟正黑體" w:hAnsi="微軟正黑體" w:hint="eastAsia"/>
        </w:rPr>
        <w:t>光碟</w:t>
      </w:r>
      <w:r>
        <w:rPr>
          <w:rFonts w:ascii="微軟正黑體" w:eastAsia="微軟正黑體" w:hAnsi="微軟正黑體" w:cs="新細明體" w:hint="eastAsia"/>
          <w:kern w:val="0"/>
        </w:rPr>
        <w:t>。作品規格如下：</w:t>
      </w:r>
    </w:p>
    <w:p w:rsidR="003209DD" w:rsidRDefault="003209DD" w:rsidP="003209DD">
      <w:pPr>
        <w:spacing w:line="360" w:lineRule="exact"/>
        <w:ind w:leftChars="200" w:left="480" w:firstLine="357"/>
        <w:rPr>
          <w:rFonts w:ascii="微軟正黑體" w:eastAsia="微軟正黑體" w:hAnsi="微軟正黑體" w:cs="新細明體"/>
          <w:kern w:val="0"/>
        </w:rPr>
      </w:pPr>
      <w:r>
        <w:rPr>
          <w:rFonts w:ascii="微軟正黑體" w:eastAsia="微軟正黑體" w:hAnsi="微軟正黑體" w:cs="新細明體" w:hint="eastAsia"/>
          <w:kern w:val="0"/>
        </w:rPr>
        <w:t>1、</w:t>
      </w:r>
      <w:r w:rsidRPr="00663D24">
        <w:rPr>
          <w:rFonts w:ascii="微軟正黑體" w:eastAsia="微軟正黑體" w:hAnsi="微軟正黑體" w:cs="新細明體" w:hint="eastAsia"/>
          <w:kern w:val="0"/>
        </w:rPr>
        <w:t>線上填寫報名表</w:t>
      </w:r>
      <w:r>
        <w:rPr>
          <w:rFonts w:ascii="微軟正黑體" w:eastAsia="微軟正黑體" w:hAnsi="微軟正黑體" w:cs="新細明體" w:hint="eastAsia"/>
          <w:kern w:val="0"/>
        </w:rPr>
        <w:t>，自行列印後</w:t>
      </w:r>
      <w:r w:rsidRPr="00663D24">
        <w:rPr>
          <w:rFonts w:ascii="微軟正黑體" w:eastAsia="微軟正黑體" w:hAnsi="微軟正黑體" w:cs="新細明體" w:hint="eastAsia"/>
          <w:kern w:val="0"/>
        </w:rPr>
        <w:t>連同作品郵寄或親送主辦單位。</w:t>
      </w:r>
    </w:p>
    <w:p w:rsidR="003209DD" w:rsidRDefault="003209DD" w:rsidP="003209DD">
      <w:pPr>
        <w:spacing w:line="360" w:lineRule="exact"/>
        <w:ind w:leftChars="350" w:left="1200" w:hangingChars="150" w:hanging="360"/>
        <w:rPr>
          <w:rFonts w:ascii="微軟正黑體" w:eastAsia="微軟正黑體" w:hAnsi="微軟正黑體"/>
        </w:rPr>
      </w:pPr>
      <w:r>
        <w:rPr>
          <w:rFonts w:ascii="微軟正黑體" w:eastAsia="微軟正黑體" w:hAnsi="微軟正黑體" w:cs="新細明體" w:hint="eastAsia"/>
          <w:kern w:val="0"/>
        </w:rPr>
        <w:t>2、</w:t>
      </w:r>
      <w:r w:rsidRPr="00663D24">
        <w:rPr>
          <w:rFonts w:ascii="微軟正黑體" w:eastAsia="微軟正黑體" w:hAnsi="微軟正黑體" w:hint="eastAsia"/>
        </w:rPr>
        <w:t>作品長度以</w:t>
      </w:r>
      <w:r w:rsidRPr="00663D24">
        <w:rPr>
          <w:rFonts w:ascii="微軟正黑體" w:eastAsia="微軟正黑體" w:hAnsi="微軟正黑體"/>
        </w:rPr>
        <w:t>10</w:t>
      </w:r>
      <w:r w:rsidRPr="00663D24">
        <w:rPr>
          <w:rFonts w:ascii="微軟正黑體" w:eastAsia="微軟正黑體" w:hAnsi="微軟正黑體" w:hint="eastAsia"/>
        </w:rPr>
        <w:t>分鐘為限，請以</w:t>
      </w:r>
      <w:r w:rsidRPr="00663D24">
        <w:rPr>
          <w:rFonts w:ascii="微軟正黑體" w:eastAsia="微軟正黑體" w:hAnsi="微軟正黑體"/>
        </w:rPr>
        <w:t>SD</w:t>
      </w:r>
      <w:r w:rsidRPr="00663D24">
        <w:rPr>
          <w:rFonts w:ascii="微軟正黑體" w:eastAsia="微軟正黑體" w:hAnsi="微軟正黑體" w:hint="eastAsia"/>
        </w:rPr>
        <w:t>規格</w:t>
      </w:r>
      <w:r>
        <w:rPr>
          <w:rFonts w:ascii="微軟正黑體" w:eastAsia="微軟正黑體" w:hAnsi="微軟正黑體"/>
        </w:rPr>
        <w:t>(720X48</w:t>
      </w:r>
      <w:r>
        <w:rPr>
          <w:rFonts w:ascii="微軟正黑體" w:eastAsia="微軟正黑體" w:hAnsi="微軟正黑體" w:hint="eastAsia"/>
        </w:rPr>
        <w:t>0、畫素比0.9</w:t>
      </w:r>
      <w:r w:rsidRPr="00663D24">
        <w:rPr>
          <w:rFonts w:ascii="微軟正黑體" w:eastAsia="微軟正黑體" w:hAnsi="微軟正黑體"/>
        </w:rPr>
        <w:t>)</w:t>
      </w:r>
      <w:r w:rsidRPr="00663D24">
        <w:rPr>
          <w:rFonts w:ascii="微軟正黑體" w:eastAsia="微軟正黑體" w:hAnsi="微軟正黑體" w:hint="eastAsia"/>
        </w:rPr>
        <w:t>或</w:t>
      </w:r>
      <w:r w:rsidRPr="00663D24">
        <w:rPr>
          <w:rFonts w:ascii="微軟正黑體" w:eastAsia="微軟正黑體" w:hAnsi="微軟正黑體"/>
        </w:rPr>
        <w:t>HD</w:t>
      </w:r>
      <w:r w:rsidRPr="00663D24">
        <w:rPr>
          <w:rFonts w:ascii="微軟正黑體" w:eastAsia="微軟正黑體" w:hAnsi="微軟正黑體" w:hint="eastAsia"/>
        </w:rPr>
        <w:t>規格</w:t>
      </w:r>
      <w:r w:rsidRPr="00663D24">
        <w:rPr>
          <w:rFonts w:ascii="微軟正黑體" w:eastAsia="微軟正黑體" w:hAnsi="微軟正黑體"/>
        </w:rPr>
        <w:t>(1080</w:t>
      </w:r>
      <w:r>
        <w:rPr>
          <w:rFonts w:ascii="微軟正黑體" w:eastAsia="微軟正黑體" w:hAnsi="微軟正黑體" w:hint="eastAsia"/>
        </w:rPr>
        <w:t>p或</w:t>
      </w:r>
      <w:r w:rsidRPr="00663D24">
        <w:rPr>
          <w:rFonts w:ascii="微軟正黑體" w:eastAsia="微軟正黑體" w:hAnsi="微軟正黑體"/>
        </w:rPr>
        <w:t>720</w:t>
      </w:r>
      <w:r>
        <w:rPr>
          <w:rFonts w:ascii="微軟正黑體" w:eastAsia="微軟正黑體" w:hAnsi="微軟正黑體" w:hint="eastAsia"/>
        </w:rPr>
        <w:t>p、畫素比1.0</w:t>
      </w:r>
      <w:r w:rsidRPr="00663D24">
        <w:rPr>
          <w:rFonts w:ascii="微軟正黑體" w:eastAsia="微軟正黑體" w:hAnsi="微軟正黑體"/>
        </w:rPr>
        <w:t>)</w:t>
      </w:r>
      <w:r w:rsidRPr="00663D24">
        <w:rPr>
          <w:rFonts w:ascii="微軟正黑體" w:eastAsia="微軟正黑體" w:hAnsi="微軟正黑體" w:hint="eastAsia"/>
        </w:rPr>
        <w:t>的</w:t>
      </w:r>
      <w:r w:rsidRPr="00663D24">
        <w:rPr>
          <w:rFonts w:ascii="微軟正黑體" w:eastAsia="微軟正黑體" w:hAnsi="微軟正黑體"/>
        </w:rPr>
        <w:t>QuickTime</w:t>
      </w:r>
      <w:r w:rsidRPr="00663D24">
        <w:rPr>
          <w:rFonts w:ascii="微軟正黑體" w:eastAsia="微軟正黑體" w:hAnsi="微軟正黑體" w:hint="eastAsia"/>
        </w:rPr>
        <w:t>檔案燒錄在</w:t>
      </w:r>
      <w:r w:rsidRPr="00663D24">
        <w:rPr>
          <w:rFonts w:ascii="微軟正黑體" w:eastAsia="微軟正黑體" w:hAnsi="微軟正黑體"/>
        </w:rPr>
        <w:t>PC</w:t>
      </w:r>
      <w:r w:rsidRPr="00663D24">
        <w:rPr>
          <w:rFonts w:ascii="微軟正黑體" w:eastAsia="微軟正黑體" w:hAnsi="微軟正黑體" w:hint="eastAsia"/>
        </w:rPr>
        <w:t>格式光碟一份</w:t>
      </w:r>
      <w:r>
        <w:rPr>
          <w:rFonts w:ascii="微軟正黑體" w:eastAsia="微軟正黑體" w:hAnsi="微軟正黑體" w:cs="新細明體" w:hint="eastAsia"/>
          <w:kern w:val="0"/>
        </w:rPr>
        <w:t>繳交</w:t>
      </w:r>
      <w:r w:rsidRPr="00663D24">
        <w:rPr>
          <w:rFonts w:ascii="微軟正黑體" w:eastAsia="微軟正黑體" w:hAnsi="微軟正黑體" w:hint="eastAsia"/>
        </w:rPr>
        <w:t>。</w:t>
      </w:r>
    </w:p>
    <w:p w:rsidR="003209DD" w:rsidRDefault="003209DD" w:rsidP="003209DD">
      <w:pPr>
        <w:spacing w:line="360" w:lineRule="exact"/>
        <w:ind w:leftChars="350" w:left="1200" w:hangingChars="150" w:hanging="360"/>
        <w:rPr>
          <w:rFonts w:ascii="微軟正黑體" w:eastAsia="微軟正黑體" w:hAnsi="微軟正黑體"/>
        </w:rPr>
      </w:pPr>
      <w:r>
        <w:rPr>
          <w:rFonts w:ascii="微軟正黑體" w:eastAsia="微軟正黑體" w:hAnsi="微軟正黑體" w:hint="eastAsia"/>
        </w:rPr>
        <w:t>3、作品說明可以使用doc或pdf格式文件以A4大小完成，並燒錄在作品光碟中即可。</w:t>
      </w:r>
    </w:p>
    <w:p w:rsidR="003209DD" w:rsidRDefault="003209DD" w:rsidP="003209DD">
      <w:pPr>
        <w:spacing w:line="360" w:lineRule="exact"/>
        <w:ind w:leftChars="350" w:left="1200" w:hangingChars="150" w:hanging="360"/>
        <w:rPr>
          <w:rFonts w:ascii="微軟正黑體" w:eastAsia="微軟正黑體" w:hAnsi="微軟正黑體"/>
        </w:rPr>
      </w:pPr>
      <w:r>
        <w:rPr>
          <w:rFonts w:ascii="微軟正黑體" w:eastAsia="微軟正黑體" w:hAnsi="微軟正黑體" w:hint="eastAsia"/>
        </w:rPr>
        <w:t>4、</w:t>
      </w:r>
      <w:r w:rsidRPr="00D92DCC">
        <w:rPr>
          <w:rFonts w:ascii="微軟正黑體" w:eastAsia="微軟正黑體" w:hAnsi="微軟正黑體" w:hint="eastAsia"/>
          <w:szCs w:val="24"/>
        </w:rPr>
        <w:t>作品影片前後需含3秒黑幕、3秒</w:t>
      </w:r>
      <w:r w:rsidRPr="00D92DCC">
        <w:rPr>
          <w:rFonts w:ascii="微軟正黑體" w:eastAsia="微軟正黑體" w:hAnsi="微軟正黑體"/>
          <w:szCs w:val="24"/>
        </w:rPr>
        <w:t>Color Bar</w:t>
      </w:r>
      <w:r w:rsidRPr="00D92DCC">
        <w:rPr>
          <w:rFonts w:ascii="微軟正黑體" w:eastAsia="微軟正黑體" w:hAnsi="微軟正黑體" w:hint="eastAsia"/>
          <w:szCs w:val="24"/>
        </w:rPr>
        <w:t>以及兩秒pop2(請於本計畫網站首頁下載即可)。</w:t>
      </w:r>
      <w:r w:rsidRPr="00D92DCC">
        <w:rPr>
          <w:rFonts w:ascii="微軟正黑體" w:eastAsia="微軟正黑體" w:hAnsi="微軟正黑體"/>
          <w:szCs w:val="24"/>
        </w:rPr>
        <w:t>(</w:t>
      </w:r>
      <w:r w:rsidRPr="00D92DCC">
        <w:rPr>
          <w:rFonts w:ascii="微軟正黑體" w:eastAsia="微軟正黑體" w:hAnsi="微軟正黑體" w:hint="eastAsia"/>
          <w:szCs w:val="24"/>
        </w:rPr>
        <w:t>黑幕3</w:t>
      </w:r>
      <w:r w:rsidRPr="00D92DCC">
        <w:rPr>
          <w:rFonts w:ascii="微軟正黑體" w:eastAsia="微軟正黑體" w:hAnsi="微軟正黑體"/>
          <w:szCs w:val="24"/>
        </w:rPr>
        <w:t>"</w:t>
      </w:r>
      <w:r w:rsidRPr="00D92DCC">
        <w:rPr>
          <w:rFonts w:ascii="微軟正黑體" w:eastAsia="微軟正黑體" w:hAnsi="微軟正黑體" w:hint="eastAsia"/>
          <w:szCs w:val="24"/>
        </w:rPr>
        <w:t>→</w:t>
      </w:r>
      <w:r w:rsidRPr="00D92DCC">
        <w:rPr>
          <w:rFonts w:ascii="微軟正黑體" w:eastAsia="微軟正黑體" w:hAnsi="微軟正黑體"/>
          <w:szCs w:val="24"/>
        </w:rPr>
        <w:t xml:space="preserve">Color Bar </w:t>
      </w:r>
      <w:r w:rsidRPr="00D92DCC">
        <w:rPr>
          <w:rFonts w:ascii="微軟正黑體" w:eastAsia="微軟正黑體" w:hAnsi="微軟正黑體" w:hint="eastAsia"/>
          <w:szCs w:val="24"/>
        </w:rPr>
        <w:t>3</w:t>
      </w:r>
      <w:r w:rsidRPr="00D92DCC">
        <w:rPr>
          <w:rFonts w:ascii="微軟正黑體" w:eastAsia="微軟正黑體" w:hAnsi="微軟正黑體"/>
          <w:szCs w:val="24"/>
        </w:rPr>
        <w:t>"</w:t>
      </w:r>
      <w:r w:rsidRPr="00D92DCC">
        <w:rPr>
          <w:rFonts w:ascii="微軟正黑體" w:eastAsia="微軟正黑體" w:hAnsi="微軟正黑體" w:hint="eastAsia"/>
          <w:szCs w:val="24"/>
        </w:rPr>
        <w:t>→兩秒pop2→動畫作品→</w:t>
      </w:r>
      <w:r w:rsidRPr="00D92DCC">
        <w:rPr>
          <w:rFonts w:ascii="微軟正黑體" w:eastAsia="微軟正黑體" w:hAnsi="微軟正黑體"/>
          <w:szCs w:val="24"/>
        </w:rPr>
        <w:t xml:space="preserve">Color Bar </w:t>
      </w:r>
      <w:r w:rsidRPr="00D92DCC">
        <w:rPr>
          <w:rFonts w:ascii="微軟正黑體" w:eastAsia="微軟正黑體" w:hAnsi="微軟正黑體" w:hint="eastAsia"/>
          <w:szCs w:val="24"/>
        </w:rPr>
        <w:t>3</w:t>
      </w:r>
      <w:r w:rsidRPr="00D92DCC">
        <w:rPr>
          <w:rFonts w:ascii="微軟正黑體" w:eastAsia="微軟正黑體" w:hAnsi="微軟正黑體"/>
          <w:szCs w:val="24"/>
        </w:rPr>
        <w:t>"</w:t>
      </w:r>
      <w:r w:rsidRPr="00D92DCC">
        <w:rPr>
          <w:rFonts w:ascii="微軟正黑體" w:eastAsia="微軟正黑體" w:hAnsi="微軟正黑體" w:hint="eastAsia"/>
          <w:szCs w:val="24"/>
        </w:rPr>
        <w:t>→黑幕3</w:t>
      </w:r>
      <w:r w:rsidRPr="00D92DCC">
        <w:rPr>
          <w:rFonts w:ascii="微軟正黑體" w:eastAsia="微軟正黑體" w:hAnsi="微軟正黑體"/>
          <w:szCs w:val="24"/>
        </w:rPr>
        <w:t>")</w:t>
      </w:r>
    </w:p>
    <w:p w:rsidR="003209DD" w:rsidRDefault="003209DD" w:rsidP="003209DD">
      <w:pPr>
        <w:spacing w:line="360" w:lineRule="exact"/>
        <w:ind w:leftChars="350" w:left="1200" w:hangingChars="150" w:hanging="360"/>
        <w:rPr>
          <w:rFonts w:ascii="微軟正黑體" w:eastAsia="微軟正黑體" w:hAnsi="微軟正黑體" w:cs="新細明體"/>
          <w:kern w:val="0"/>
        </w:rPr>
      </w:pPr>
    </w:p>
    <w:p w:rsidR="003209DD" w:rsidRDefault="003209DD" w:rsidP="003209DD">
      <w:pPr>
        <w:spacing w:line="360" w:lineRule="exact"/>
        <w:ind w:leftChars="245" w:left="588"/>
        <w:rPr>
          <w:rFonts w:ascii="微軟正黑體" w:eastAsia="微軟正黑體" w:hAnsi="微軟正黑體" w:cs="新細明體"/>
          <w:kern w:val="0"/>
        </w:rPr>
      </w:pPr>
      <w:r w:rsidRPr="00663D24">
        <w:rPr>
          <w:rFonts w:ascii="微軟正黑體" w:eastAsia="微軟正黑體" w:hAnsi="微軟正黑體" w:cs="新細明體"/>
          <w:kern w:val="0"/>
        </w:rPr>
        <w:t xml:space="preserve">B. </w:t>
      </w:r>
      <w:r w:rsidRPr="00663D24">
        <w:rPr>
          <w:rFonts w:ascii="微軟正黑體" w:eastAsia="微軟正黑體" w:hAnsi="微軟正黑體" w:cs="新細明體" w:hint="eastAsia"/>
          <w:kern w:val="0"/>
        </w:rPr>
        <w:t>培訓參賽組繳交規格如下：採線上報名並繳交作品光碟。作品規格如下：</w:t>
      </w:r>
    </w:p>
    <w:p w:rsidR="003209DD" w:rsidRDefault="003209DD" w:rsidP="003209DD">
      <w:pPr>
        <w:spacing w:line="360" w:lineRule="exact"/>
        <w:ind w:leftChars="200" w:left="480" w:firstLineChars="150" w:firstLine="360"/>
        <w:rPr>
          <w:rFonts w:ascii="微軟正黑體" w:eastAsia="微軟正黑體" w:hAnsi="微軟正黑體" w:cs="新細明體"/>
          <w:kern w:val="0"/>
        </w:rPr>
      </w:pPr>
      <w:r>
        <w:rPr>
          <w:rFonts w:ascii="微軟正黑體" w:eastAsia="微軟正黑體" w:hAnsi="微軟正黑體" w:cs="新細明體" w:hint="eastAsia"/>
          <w:kern w:val="0"/>
        </w:rPr>
        <w:t>1、</w:t>
      </w:r>
      <w:r w:rsidRPr="00663D24">
        <w:rPr>
          <w:rFonts w:ascii="微軟正黑體" w:eastAsia="微軟正黑體" w:hAnsi="微軟正黑體" w:cs="新細明體" w:hint="eastAsia"/>
          <w:kern w:val="0"/>
        </w:rPr>
        <w:t>線上填寫報名表，列印後連同作品郵寄或親送主辦單位。</w:t>
      </w:r>
    </w:p>
    <w:p w:rsidR="003209DD" w:rsidRDefault="003209DD" w:rsidP="003209DD">
      <w:pPr>
        <w:spacing w:line="360" w:lineRule="exact"/>
        <w:ind w:leftChars="350" w:left="1200" w:hangingChars="150" w:hanging="360"/>
        <w:rPr>
          <w:rFonts w:ascii="微軟正黑體" w:eastAsia="微軟正黑體" w:hAnsi="微軟正黑體" w:cs="新細明體"/>
          <w:kern w:val="0"/>
        </w:rPr>
      </w:pPr>
      <w:r>
        <w:rPr>
          <w:rFonts w:ascii="微軟正黑體" w:eastAsia="微軟正黑體" w:hAnsi="微軟正黑體" w:cs="新細明體" w:hint="eastAsia"/>
          <w:kern w:val="0"/>
        </w:rPr>
        <w:t>2、培訓</w:t>
      </w:r>
      <w:r w:rsidRPr="00663D24">
        <w:rPr>
          <w:rFonts w:ascii="微軟正黑體" w:eastAsia="微軟正黑體" w:hAnsi="微軟正黑體" w:cs="新細明體" w:hint="eastAsia"/>
          <w:kern w:val="0"/>
        </w:rPr>
        <w:t>作品長度以</w:t>
      </w:r>
      <w:r w:rsidRPr="00663D24">
        <w:rPr>
          <w:rFonts w:ascii="微軟正黑體" w:eastAsia="微軟正黑體" w:hAnsi="微軟正黑體" w:cs="新細明體"/>
          <w:kern w:val="0"/>
        </w:rPr>
        <w:t>10</w:t>
      </w:r>
      <w:r w:rsidRPr="00663D24">
        <w:rPr>
          <w:rFonts w:ascii="微軟正黑體" w:eastAsia="微軟正黑體" w:hAnsi="微軟正黑體" w:cs="新細明體" w:hint="eastAsia"/>
          <w:kern w:val="0"/>
        </w:rPr>
        <w:t>分鐘為限，請以</w:t>
      </w:r>
      <w:r w:rsidRPr="00663D24">
        <w:rPr>
          <w:rFonts w:ascii="微軟正黑體" w:eastAsia="微軟正黑體" w:hAnsi="微軟正黑體" w:cs="新細明體"/>
          <w:kern w:val="0"/>
        </w:rPr>
        <w:t>SD</w:t>
      </w:r>
      <w:r w:rsidRPr="00663D24">
        <w:rPr>
          <w:rFonts w:ascii="微軟正黑體" w:eastAsia="微軟正黑體" w:hAnsi="微軟正黑體" w:cs="新細明體" w:hint="eastAsia"/>
          <w:kern w:val="0"/>
        </w:rPr>
        <w:t>規格</w:t>
      </w:r>
      <w:r w:rsidRPr="00663D24">
        <w:rPr>
          <w:rFonts w:ascii="微軟正黑體" w:eastAsia="微軟正黑體" w:hAnsi="微軟正黑體" w:cs="新細明體"/>
          <w:kern w:val="0"/>
        </w:rPr>
        <w:t>(</w:t>
      </w:r>
      <w:r>
        <w:rPr>
          <w:rFonts w:ascii="微軟正黑體" w:eastAsia="微軟正黑體" w:hAnsi="微軟正黑體"/>
        </w:rPr>
        <w:t>720X48</w:t>
      </w:r>
      <w:r>
        <w:rPr>
          <w:rFonts w:ascii="微軟正黑體" w:eastAsia="微軟正黑體" w:hAnsi="微軟正黑體" w:hint="eastAsia"/>
        </w:rPr>
        <w:t>0、畫素比0.9</w:t>
      </w:r>
      <w:r w:rsidRPr="00663D24">
        <w:rPr>
          <w:rFonts w:ascii="微軟正黑體" w:eastAsia="微軟正黑體" w:hAnsi="微軟正黑體" w:cs="新細明體"/>
          <w:kern w:val="0"/>
        </w:rPr>
        <w:t>)</w:t>
      </w:r>
      <w:r w:rsidRPr="00663D24">
        <w:rPr>
          <w:rFonts w:ascii="微軟正黑體" w:eastAsia="微軟正黑體" w:hAnsi="微軟正黑體" w:cs="新細明體" w:hint="eastAsia"/>
          <w:kern w:val="0"/>
        </w:rPr>
        <w:t>或</w:t>
      </w:r>
      <w:r w:rsidRPr="00663D24">
        <w:rPr>
          <w:rFonts w:ascii="微軟正黑體" w:eastAsia="微軟正黑體" w:hAnsi="微軟正黑體" w:cs="新細明體"/>
          <w:kern w:val="0"/>
        </w:rPr>
        <w:t>HD</w:t>
      </w:r>
      <w:r>
        <w:rPr>
          <w:rFonts w:ascii="微軟正黑體" w:eastAsia="微軟正黑體" w:hAnsi="微軟正黑體" w:cs="新細明體" w:hint="eastAsia"/>
          <w:kern w:val="0"/>
        </w:rPr>
        <w:t>720</w:t>
      </w:r>
      <w:r w:rsidRPr="00663D24">
        <w:rPr>
          <w:rFonts w:ascii="微軟正黑體" w:eastAsia="微軟正黑體" w:hAnsi="微軟正黑體" w:cs="新細明體" w:hint="eastAsia"/>
          <w:kern w:val="0"/>
        </w:rPr>
        <w:t>規格</w:t>
      </w:r>
      <w:r w:rsidRPr="00663D24">
        <w:rPr>
          <w:rFonts w:ascii="微軟正黑體" w:eastAsia="微軟正黑體" w:hAnsi="微軟正黑體" w:cs="新細明體"/>
          <w:kern w:val="0"/>
        </w:rPr>
        <w:t>(</w:t>
      </w:r>
      <w:r>
        <w:rPr>
          <w:rFonts w:ascii="微軟正黑體" w:eastAsia="微軟正黑體" w:hAnsi="微軟正黑體" w:hint="eastAsia"/>
        </w:rPr>
        <w:t>畫素比1.0</w:t>
      </w:r>
      <w:r w:rsidRPr="00663D24">
        <w:rPr>
          <w:rFonts w:ascii="微軟正黑體" w:eastAsia="微軟正黑體" w:hAnsi="微軟正黑體" w:cs="新細明體"/>
          <w:kern w:val="0"/>
        </w:rPr>
        <w:t>)</w:t>
      </w:r>
      <w:r w:rsidRPr="00663D24">
        <w:rPr>
          <w:rFonts w:ascii="微軟正黑體" w:eastAsia="微軟正黑體" w:hAnsi="微軟正黑體" w:cs="新細明體" w:hint="eastAsia"/>
          <w:kern w:val="0"/>
        </w:rPr>
        <w:t>的</w:t>
      </w:r>
      <w:r w:rsidRPr="00663D24">
        <w:rPr>
          <w:rFonts w:ascii="微軟正黑體" w:eastAsia="微軟正黑體" w:hAnsi="微軟正黑體" w:cs="新細明體"/>
          <w:kern w:val="0"/>
        </w:rPr>
        <w:t>QuickTime</w:t>
      </w:r>
      <w:r w:rsidRPr="00663D24">
        <w:rPr>
          <w:rFonts w:ascii="微軟正黑體" w:eastAsia="微軟正黑體" w:hAnsi="微軟正黑體" w:cs="新細明體" w:hint="eastAsia"/>
          <w:kern w:val="0"/>
        </w:rPr>
        <w:t>檔案燒錄在</w:t>
      </w:r>
      <w:r w:rsidRPr="00663D24">
        <w:rPr>
          <w:rFonts w:ascii="微軟正黑體" w:eastAsia="微軟正黑體" w:hAnsi="微軟正黑體" w:cs="新細明體"/>
          <w:kern w:val="0"/>
        </w:rPr>
        <w:t>PC</w:t>
      </w:r>
      <w:r w:rsidRPr="00663D24">
        <w:rPr>
          <w:rFonts w:ascii="微軟正黑體" w:eastAsia="微軟正黑體" w:hAnsi="微軟正黑體" w:cs="新細明體" w:hint="eastAsia"/>
          <w:kern w:val="0"/>
        </w:rPr>
        <w:t>格式光碟一份</w:t>
      </w:r>
      <w:r>
        <w:rPr>
          <w:rFonts w:ascii="微軟正黑體" w:eastAsia="微軟正黑體" w:hAnsi="微軟正黑體" w:cs="新細明體" w:hint="eastAsia"/>
          <w:kern w:val="0"/>
        </w:rPr>
        <w:t>繳交</w:t>
      </w:r>
      <w:r w:rsidRPr="00663D24">
        <w:rPr>
          <w:rFonts w:ascii="微軟正黑體" w:eastAsia="微軟正黑體" w:hAnsi="微軟正黑體" w:cs="新細明體" w:hint="eastAsia"/>
          <w:kern w:val="0"/>
        </w:rPr>
        <w:t>。</w:t>
      </w:r>
    </w:p>
    <w:p w:rsidR="003209DD" w:rsidRDefault="003209DD" w:rsidP="003209DD">
      <w:pPr>
        <w:spacing w:line="360" w:lineRule="exact"/>
        <w:ind w:leftChars="350" w:left="1200" w:hangingChars="150" w:hanging="360"/>
        <w:rPr>
          <w:rFonts w:ascii="微軟正黑體" w:eastAsia="微軟正黑體" w:hAnsi="微軟正黑體" w:cs="新細明體"/>
          <w:kern w:val="0"/>
        </w:rPr>
      </w:pPr>
      <w:r>
        <w:rPr>
          <w:rFonts w:ascii="微軟正黑體" w:eastAsia="微軟正黑體" w:hAnsi="微軟正黑體" w:cs="新細明體" w:hint="eastAsia"/>
          <w:kern w:val="0"/>
        </w:rPr>
        <w:t>3、</w:t>
      </w:r>
      <w:r w:rsidRPr="00663D24">
        <w:rPr>
          <w:rFonts w:ascii="微軟正黑體" w:eastAsia="微軟正黑體" w:hAnsi="微軟正黑體" w:cs="新細明體" w:hint="eastAsia"/>
          <w:kern w:val="0"/>
        </w:rPr>
        <w:t>上述作品如未完成，可以繳交闡述創作理念之動態腳本</w:t>
      </w:r>
      <w:r w:rsidRPr="00663D24">
        <w:rPr>
          <w:rFonts w:ascii="微軟正黑體" w:eastAsia="微軟正黑體" w:hAnsi="微軟正黑體" w:cs="新細明體"/>
          <w:kern w:val="0"/>
        </w:rPr>
        <w:t>(anim</w:t>
      </w:r>
      <w:r>
        <w:rPr>
          <w:rFonts w:ascii="微軟正黑體" w:eastAsia="微軟正黑體" w:hAnsi="微軟正黑體" w:cs="新細明體"/>
          <w:kern w:val="0"/>
        </w:rPr>
        <w:t>a</w:t>
      </w:r>
      <w:r w:rsidRPr="00663D24">
        <w:rPr>
          <w:rFonts w:ascii="微軟正黑體" w:eastAsia="微軟正黑體" w:hAnsi="微軟正黑體" w:cs="新細明體"/>
          <w:kern w:val="0"/>
        </w:rPr>
        <w:t>tic)</w:t>
      </w:r>
      <w:r>
        <w:rPr>
          <w:rFonts w:ascii="微軟正黑體" w:eastAsia="微軟正黑體" w:hAnsi="微軟正黑體" w:cs="新細明體" w:hint="eastAsia"/>
          <w:kern w:val="0"/>
        </w:rPr>
        <w:t>或Story Board、前製模型、圖稿，以</w:t>
      </w:r>
      <w:r w:rsidRPr="00663D24">
        <w:rPr>
          <w:rFonts w:ascii="微軟正黑體" w:eastAsia="微軟正黑體" w:hAnsi="微軟正黑體" w:cs="新細明體"/>
          <w:kern w:val="0"/>
        </w:rPr>
        <w:t>PC</w:t>
      </w:r>
      <w:r w:rsidRPr="00663D24">
        <w:rPr>
          <w:rFonts w:ascii="微軟正黑體" w:eastAsia="微軟正黑體" w:hAnsi="微軟正黑體" w:cs="新細明體" w:hint="eastAsia"/>
          <w:kern w:val="0"/>
        </w:rPr>
        <w:t>格式</w:t>
      </w:r>
      <w:r>
        <w:rPr>
          <w:rFonts w:ascii="微軟正黑體" w:eastAsia="微軟正黑體" w:hAnsi="微軟正黑體" w:cs="新細明體" w:hint="eastAsia"/>
          <w:kern w:val="0"/>
        </w:rPr>
        <w:t>光碟繳交。</w:t>
      </w:r>
    </w:p>
    <w:p w:rsidR="003209DD" w:rsidRDefault="003209DD" w:rsidP="003209DD">
      <w:pPr>
        <w:spacing w:line="360" w:lineRule="exact"/>
        <w:ind w:leftChars="350" w:left="1200" w:hangingChars="150" w:hanging="360"/>
        <w:rPr>
          <w:rFonts w:ascii="微軟正黑體" w:eastAsia="微軟正黑體" w:hAnsi="微軟正黑體" w:cs="新細明體"/>
          <w:kern w:val="0"/>
        </w:rPr>
      </w:pPr>
      <w:r>
        <w:rPr>
          <w:rFonts w:ascii="微軟正黑體" w:eastAsia="微軟正黑體" w:hAnsi="微軟正黑體" w:cs="新細明體" w:hint="eastAsia"/>
          <w:kern w:val="0"/>
        </w:rPr>
        <w:t>4、</w:t>
      </w:r>
      <w:r>
        <w:rPr>
          <w:rFonts w:ascii="微軟正黑體" w:eastAsia="微軟正黑體" w:hAnsi="微軟正黑體" w:hint="eastAsia"/>
        </w:rPr>
        <w:t>作品說明可以使用doc或pdf格式文件以A4大小完成，並燒錄在作品光碟中即可。</w:t>
      </w:r>
    </w:p>
    <w:p w:rsidR="003209DD" w:rsidRPr="00F13CA7" w:rsidRDefault="003209DD" w:rsidP="003209DD">
      <w:pPr>
        <w:spacing w:line="360" w:lineRule="exact"/>
        <w:ind w:leftChars="350" w:left="1200" w:hangingChars="150" w:hanging="360"/>
        <w:rPr>
          <w:rFonts w:ascii="微軟正黑體" w:eastAsia="微軟正黑體" w:hAnsi="微軟正黑體" w:cs="新細明體"/>
          <w:kern w:val="0"/>
        </w:rPr>
      </w:pPr>
      <w:r>
        <w:rPr>
          <w:rFonts w:ascii="微軟正黑體" w:eastAsia="微軟正黑體" w:hAnsi="微軟正黑體" w:cs="新細明體" w:hint="eastAsia"/>
          <w:kern w:val="0"/>
        </w:rPr>
        <w:t>5、</w:t>
      </w:r>
      <w:r w:rsidRPr="00663D24">
        <w:rPr>
          <w:rFonts w:ascii="微軟正黑體" w:eastAsia="微軟正黑體" w:hAnsi="微軟正黑體" w:cs="新細明體" w:hint="eastAsia"/>
          <w:kern w:val="0"/>
        </w:rPr>
        <w:t>其他可以佐證創作潛力的作品</w:t>
      </w:r>
      <w:r>
        <w:rPr>
          <w:rFonts w:ascii="微軟正黑體" w:eastAsia="微軟正黑體" w:hAnsi="微軟正黑體" w:cs="新細明體" w:hint="eastAsia"/>
          <w:kern w:val="0"/>
        </w:rPr>
        <w:t>(2D、3D動畫、手繪、靜態作品皆可)</w:t>
      </w:r>
      <w:r w:rsidRPr="00663D24">
        <w:rPr>
          <w:rFonts w:ascii="微軟正黑體" w:eastAsia="微軟正黑體" w:hAnsi="微軟正黑體" w:cs="新細明體" w:hint="eastAsia"/>
          <w:kern w:val="0"/>
        </w:rPr>
        <w:t>或獎狀、文件等</w:t>
      </w:r>
      <w:r>
        <w:rPr>
          <w:rFonts w:ascii="微軟正黑體" w:eastAsia="微軟正黑體" w:hAnsi="微軟正黑體" w:cs="新細明體" w:hint="eastAsia"/>
          <w:kern w:val="0"/>
        </w:rPr>
        <w:t>，可以紙本一份或掃描後電子檔案燒錄在同一份作品光碟中</w:t>
      </w:r>
      <w:r w:rsidRPr="00663D24">
        <w:rPr>
          <w:rFonts w:ascii="微軟正黑體" w:eastAsia="微軟正黑體" w:hAnsi="微軟正黑體" w:cs="新細明體" w:hint="eastAsia"/>
          <w:kern w:val="0"/>
        </w:rPr>
        <w:t>。</w:t>
      </w:r>
    </w:p>
    <w:p w:rsidR="003209DD" w:rsidRPr="00663D24" w:rsidRDefault="003209DD" w:rsidP="003209DD">
      <w:pPr>
        <w:spacing w:line="360" w:lineRule="exact"/>
        <w:rPr>
          <w:rFonts w:ascii="微軟正黑體" w:eastAsia="微軟正黑體" w:hAnsi="微軟正黑體" w:cs="新細明體"/>
          <w:kern w:val="0"/>
        </w:rPr>
      </w:pPr>
    </w:p>
    <w:p w:rsidR="003209DD" w:rsidRDefault="003209DD" w:rsidP="003209DD">
      <w:pPr>
        <w:spacing w:line="360" w:lineRule="exact"/>
        <w:rPr>
          <w:rFonts w:ascii="微軟正黑體" w:eastAsia="微軟正黑體" w:hAnsi="微軟正黑體" w:cs="新細明體"/>
          <w:kern w:val="0"/>
        </w:rPr>
      </w:pPr>
      <w:r w:rsidRPr="00663D24">
        <w:rPr>
          <w:rFonts w:ascii="微軟正黑體" w:eastAsia="微軟正黑體" w:hAnsi="微軟正黑體" w:cs="Tahoma" w:hint="eastAsia"/>
          <w:b/>
          <w:bCs/>
          <w:kern w:val="0"/>
        </w:rPr>
        <w:t>九、評審標準：</w:t>
      </w:r>
      <w:r w:rsidRPr="00663D24">
        <w:rPr>
          <w:rFonts w:ascii="微軟正黑體" w:eastAsia="微軟正黑體" w:hAnsi="微軟正黑體" w:cs="新細明體"/>
          <w:kern w:val="0"/>
        </w:rPr>
        <w:br/>
      </w:r>
      <w:r w:rsidRPr="00663D24">
        <w:rPr>
          <w:rFonts w:ascii="微軟正黑體" w:eastAsia="微軟正黑體" w:hAnsi="微軟正黑體" w:cs="新細明體" w:hint="eastAsia"/>
          <w:kern w:val="0"/>
        </w:rPr>
        <w:t>創意</w:t>
      </w:r>
      <w:r w:rsidRPr="00663D24">
        <w:rPr>
          <w:rFonts w:ascii="微軟正黑體" w:eastAsia="微軟正黑體" w:hAnsi="微軟正黑體" w:cs="新細明體"/>
          <w:kern w:val="0"/>
        </w:rPr>
        <w:t>(40%)</w:t>
      </w:r>
      <w:r w:rsidRPr="00663D24">
        <w:rPr>
          <w:rFonts w:ascii="微軟正黑體" w:eastAsia="微軟正黑體" w:hAnsi="微軟正黑體" w:cs="新細明體" w:hint="eastAsia"/>
          <w:kern w:val="0"/>
        </w:rPr>
        <w:t>、媒體運用技巧</w:t>
      </w:r>
      <w:r w:rsidRPr="00663D24">
        <w:rPr>
          <w:rFonts w:ascii="微軟正黑體" w:eastAsia="微軟正黑體" w:hAnsi="微軟正黑體" w:cs="新細明體"/>
          <w:kern w:val="0"/>
        </w:rPr>
        <w:t>(40%)</w:t>
      </w:r>
      <w:r w:rsidRPr="00663D24">
        <w:rPr>
          <w:rFonts w:ascii="微軟正黑體" w:eastAsia="微軟正黑體" w:hAnsi="微軟正黑體" w:cs="新細明體" w:hint="eastAsia"/>
          <w:kern w:val="0"/>
        </w:rPr>
        <w:t>、風格與競賽潛力</w:t>
      </w:r>
      <w:r w:rsidRPr="00663D24">
        <w:rPr>
          <w:rFonts w:ascii="微軟正黑體" w:eastAsia="微軟正黑體" w:hAnsi="微軟正黑體" w:cs="新細明體"/>
          <w:kern w:val="0"/>
        </w:rPr>
        <w:t>(20%)</w:t>
      </w:r>
    </w:p>
    <w:p w:rsidR="003209DD" w:rsidRDefault="003209DD" w:rsidP="003209DD">
      <w:pPr>
        <w:spacing w:line="360" w:lineRule="exact"/>
        <w:rPr>
          <w:rFonts w:ascii="微軟正黑體" w:eastAsia="微軟正黑體" w:hAnsi="微軟正黑體" w:cs="新細明體"/>
          <w:kern w:val="0"/>
        </w:rPr>
      </w:pPr>
    </w:p>
    <w:p w:rsidR="003209DD" w:rsidRDefault="003209DD" w:rsidP="003209DD">
      <w:pPr>
        <w:spacing w:line="360" w:lineRule="exact"/>
        <w:rPr>
          <w:rFonts w:ascii="微軟正黑體" w:eastAsia="微軟正黑體" w:hAnsi="微軟正黑體" w:cs="Tahoma"/>
          <w:b/>
          <w:bCs/>
          <w:kern w:val="0"/>
        </w:rPr>
      </w:pPr>
      <w:r w:rsidRPr="00663D24">
        <w:rPr>
          <w:rFonts w:ascii="微軟正黑體" w:eastAsia="微軟正黑體" w:hAnsi="微軟正黑體" w:cs="Tahoma" w:hint="eastAsia"/>
          <w:b/>
          <w:bCs/>
          <w:kern w:val="0"/>
        </w:rPr>
        <w:t>十、國外影展輔導作品資料：</w:t>
      </w:r>
    </w:p>
    <w:p w:rsidR="003209DD" w:rsidRDefault="003209DD" w:rsidP="003209DD">
      <w:pPr>
        <w:spacing w:line="360" w:lineRule="exact"/>
        <w:ind w:leftChars="200" w:left="840" w:hangingChars="150" w:hanging="360"/>
        <w:rPr>
          <w:rFonts w:ascii="微軟正黑體" w:eastAsia="微軟正黑體" w:hAnsi="微軟正黑體" w:cs="新細明體"/>
          <w:kern w:val="0"/>
        </w:rPr>
      </w:pPr>
      <w:r>
        <w:rPr>
          <w:rFonts w:ascii="微軟正黑體" w:eastAsia="微軟正黑體" w:hAnsi="微軟正黑體" w:cs="新細明體" w:hint="eastAsia"/>
          <w:kern w:val="0"/>
        </w:rPr>
        <w:t>1、</w:t>
      </w:r>
      <w:r w:rsidRPr="00511254">
        <w:rPr>
          <w:rFonts w:ascii="微軟正黑體" w:eastAsia="微軟正黑體" w:hAnsi="微軟正黑體" w:cs="新細明體" w:hint="eastAsia"/>
          <w:kern w:val="0"/>
        </w:rPr>
        <w:t>德國柏林短片影展</w:t>
      </w:r>
    </w:p>
    <w:p w:rsidR="003209DD" w:rsidRDefault="003209DD" w:rsidP="003209DD">
      <w:pPr>
        <w:spacing w:line="360" w:lineRule="exact"/>
        <w:ind w:leftChars="200" w:left="480" w:firstLine="360"/>
        <w:rPr>
          <w:rFonts w:ascii="微軟正黑體" w:eastAsia="微軟正黑體" w:hAnsi="微軟正黑體" w:cs="新細明體"/>
          <w:kern w:val="0"/>
        </w:rPr>
      </w:pPr>
      <w:r>
        <w:rPr>
          <w:rFonts w:ascii="微軟正黑體" w:eastAsia="微軟正黑體" w:hAnsi="微軟正黑體" w:cs="新細明體" w:hint="eastAsia"/>
          <w:kern w:val="0"/>
        </w:rPr>
        <w:t>I</w:t>
      </w:r>
      <w:r w:rsidRPr="00511254">
        <w:rPr>
          <w:rFonts w:ascii="微軟正黑體" w:eastAsia="微軟正黑體" w:hAnsi="微軟正黑體" w:cs="新細明體" w:hint="eastAsia"/>
          <w:kern w:val="0"/>
        </w:rPr>
        <w:t>nterfilm - Internati</w:t>
      </w:r>
      <w:r>
        <w:rPr>
          <w:rFonts w:ascii="微軟正黑體" w:eastAsia="微軟正黑體" w:hAnsi="微軟正黑體" w:cs="新細明體" w:hint="eastAsia"/>
          <w:kern w:val="0"/>
        </w:rPr>
        <w:t xml:space="preserve">onal Short Film Festival </w:t>
      </w:r>
      <w:smartTag w:uri="urn:schemas-microsoft-com:office:smarttags" w:element="place">
        <w:smartTag w:uri="urn:schemas-microsoft-com:office:smarttags" w:element="State">
          <w:r>
            <w:rPr>
              <w:rFonts w:ascii="微軟正黑體" w:eastAsia="微軟正黑體" w:hAnsi="微軟正黑體" w:cs="新細明體" w:hint="eastAsia"/>
              <w:kern w:val="0"/>
            </w:rPr>
            <w:t>Berlin</w:t>
          </w:r>
        </w:smartTag>
      </w:smartTag>
    </w:p>
    <w:p w:rsidR="003209DD" w:rsidRDefault="003209DD" w:rsidP="003209DD">
      <w:pPr>
        <w:spacing w:line="360" w:lineRule="exact"/>
        <w:ind w:leftChars="200" w:left="840" w:hangingChars="150" w:hanging="360"/>
        <w:rPr>
          <w:rFonts w:ascii="微軟正黑體" w:eastAsia="微軟正黑體" w:hAnsi="微軟正黑體" w:cs="新細明體"/>
          <w:kern w:val="0"/>
        </w:rPr>
      </w:pPr>
      <w:r>
        <w:rPr>
          <w:rFonts w:ascii="微軟正黑體" w:eastAsia="微軟正黑體" w:hAnsi="微軟正黑體" w:cs="新細明體" w:hint="eastAsia"/>
          <w:kern w:val="0"/>
        </w:rPr>
        <w:t>2、</w:t>
      </w:r>
      <w:r w:rsidRPr="00511254">
        <w:rPr>
          <w:rFonts w:ascii="微軟正黑體" w:eastAsia="微軟正黑體" w:hAnsi="微軟正黑體" w:cs="新細明體" w:hint="eastAsia"/>
          <w:kern w:val="0"/>
        </w:rPr>
        <w:t>德國斯圖加特動畫影展</w:t>
      </w:r>
    </w:p>
    <w:p w:rsidR="003209DD" w:rsidRDefault="003209DD" w:rsidP="003209DD">
      <w:pPr>
        <w:spacing w:line="360" w:lineRule="exact"/>
        <w:ind w:leftChars="200" w:left="480" w:firstLine="360"/>
        <w:rPr>
          <w:rFonts w:ascii="微軟正黑體" w:eastAsia="微軟正黑體" w:hAnsi="微軟正黑體" w:cs="新細明體"/>
          <w:kern w:val="0"/>
        </w:rPr>
      </w:pPr>
      <w:smartTag w:uri="urn:schemas-microsoft-com:office:smarttags" w:element="place">
        <w:smartTag w:uri="urn:schemas-microsoft-com:office:smarttags" w:element="City">
          <w:r w:rsidRPr="00511254">
            <w:rPr>
              <w:rFonts w:ascii="微軟正黑體" w:eastAsia="微軟正黑體" w:hAnsi="微軟正黑體" w:cs="新細明體"/>
              <w:kern w:val="0"/>
            </w:rPr>
            <w:t>Stuttgart</w:t>
          </w:r>
        </w:smartTag>
      </w:smartTag>
      <w:r w:rsidRPr="00511254">
        <w:rPr>
          <w:rFonts w:ascii="微軟正黑體" w:eastAsia="微軟正黑體" w:hAnsi="微軟正黑體" w:cs="新細明體"/>
          <w:kern w:val="0"/>
        </w:rPr>
        <w:t xml:space="preserve"> Festival of Animated Film</w:t>
      </w:r>
    </w:p>
    <w:p w:rsidR="003209DD" w:rsidRDefault="003209DD" w:rsidP="003209DD">
      <w:pPr>
        <w:spacing w:line="360" w:lineRule="exact"/>
        <w:ind w:leftChars="200" w:left="840" w:hangingChars="150" w:hanging="360"/>
        <w:rPr>
          <w:rFonts w:ascii="微軟正黑體" w:eastAsia="微軟正黑體" w:hAnsi="微軟正黑體" w:cs="新細明體"/>
          <w:kern w:val="0"/>
        </w:rPr>
      </w:pPr>
      <w:r>
        <w:rPr>
          <w:rFonts w:ascii="微軟正黑體" w:eastAsia="微軟正黑體" w:hAnsi="微軟正黑體" w:cs="新細明體" w:hint="eastAsia"/>
          <w:kern w:val="0"/>
        </w:rPr>
        <w:t>3、</w:t>
      </w:r>
      <w:r w:rsidRPr="00511254">
        <w:rPr>
          <w:rFonts w:ascii="微軟正黑體" w:eastAsia="微軟正黑體" w:hAnsi="微軟正黑體" w:cs="新細明體" w:hint="eastAsia"/>
          <w:kern w:val="0"/>
        </w:rPr>
        <w:t>澳洲墨爾本國際動畫影展</w:t>
      </w:r>
    </w:p>
    <w:p w:rsidR="003209DD" w:rsidRDefault="003209DD" w:rsidP="003209DD">
      <w:pPr>
        <w:spacing w:line="360" w:lineRule="exact"/>
        <w:ind w:leftChars="200" w:left="480" w:firstLine="360"/>
        <w:rPr>
          <w:rFonts w:ascii="微軟正黑體" w:eastAsia="微軟正黑體" w:hAnsi="微軟正黑體" w:cs="新細明體"/>
          <w:kern w:val="0"/>
        </w:rPr>
      </w:pPr>
      <w:smartTag w:uri="urn:schemas-microsoft-com:office:smarttags" w:element="place">
        <w:smartTag w:uri="urn:schemas-microsoft-com:office:smarttags" w:element="City">
          <w:r w:rsidRPr="00511254">
            <w:rPr>
              <w:rFonts w:ascii="微軟正黑體" w:eastAsia="微軟正黑體" w:hAnsi="微軟正黑體" w:cs="新細明體" w:hint="eastAsia"/>
              <w:kern w:val="0"/>
            </w:rPr>
            <w:t>Melbourne</w:t>
          </w:r>
        </w:smartTag>
      </w:smartTag>
      <w:r w:rsidRPr="00511254">
        <w:rPr>
          <w:rFonts w:ascii="微軟正黑體" w:eastAsia="微軟正黑體" w:hAnsi="微軟正黑體" w:cs="新細明體" w:hint="eastAsia"/>
          <w:kern w:val="0"/>
        </w:rPr>
        <w:t xml:space="preserve"> Internat</w:t>
      </w:r>
      <w:r>
        <w:rPr>
          <w:rFonts w:ascii="微軟正黑體" w:eastAsia="微軟正黑體" w:hAnsi="微軟正黑體" w:cs="新細明體" w:hint="eastAsia"/>
          <w:kern w:val="0"/>
        </w:rPr>
        <w:t>ional Animation Festival (MIAF)</w:t>
      </w:r>
    </w:p>
    <w:p w:rsidR="003209DD" w:rsidRDefault="003209DD" w:rsidP="003209DD">
      <w:pPr>
        <w:spacing w:line="360" w:lineRule="exact"/>
        <w:ind w:leftChars="200" w:left="840" w:hangingChars="150" w:hanging="360"/>
        <w:rPr>
          <w:rFonts w:ascii="微軟正黑體" w:eastAsia="微軟正黑體" w:hAnsi="微軟正黑體" w:cs="新細明體"/>
          <w:kern w:val="0"/>
        </w:rPr>
      </w:pPr>
      <w:r w:rsidRPr="00511254">
        <w:rPr>
          <w:rFonts w:ascii="微軟正黑體" w:eastAsia="微軟正黑體" w:hAnsi="微軟正黑體" w:cs="新細明體" w:hint="eastAsia"/>
          <w:kern w:val="0"/>
        </w:rPr>
        <w:t>4</w:t>
      </w:r>
      <w:r>
        <w:rPr>
          <w:rFonts w:ascii="微軟正黑體" w:eastAsia="微軟正黑體" w:hAnsi="微軟正黑體" w:cs="新細明體" w:hint="eastAsia"/>
          <w:kern w:val="0"/>
        </w:rPr>
        <w:t>、</w:t>
      </w:r>
      <w:r w:rsidRPr="00511254">
        <w:rPr>
          <w:rFonts w:ascii="微軟正黑體" w:eastAsia="微軟正黑體" w:hAnsi="微軟正黑體" w:cs="新細明體" w:hint="eastAsia"/>
          <w:kern w:val="0"/>
        </w:rPr>
        <w:t>美國ACM SIGGRAPH電腦動畫展</w:t>
      </w:r>
      <w:r w:rsidRPr="00511254">
        <w:rPr>
          <w:rFonts w:ascii="微軟正黑體" w:eastAsia="微軟正黑體" w:hAnsi="微軟正黑體" w:cs="新細明體" w:hint="eastAsia"/>
          <w:kern w:val="0"/>
        </w:rPr>
        <w:br/>
      </w:r>
      <w:r w:rsidRPr="00511254">
        <w:rPr>
          <w:rFonts w:ascii="微軟正黑體" w:eastAsia="微軟正黑體" w:hAnsi="微軟正黑體" w:cs="新細明體" w:hint="eastAsia"/>
          <w:kern w:val="0"/>
        </w:rPr>
        <w:lastRenderedPageBreak/>
        <w:t>ACM SIGGR</w:t>
      </w:r>
      <w:r>
        <w:rPr>
          <w:rFonts w:ascii="微軟正黑體" w:eastAsia="微軟正黑體" w:hAnsi="微軟正黑體" w:cs="新細明體" w:hint="eastAsia"/>
          <w:kern w:val="0"/>
        </w:rPr>
        <w:t>APH Computer Animation Festival</w:t>
      </w:r>
    </w:p>
    <w:p w:rsidR="003209DD" w:rsidRDefault="003209DD" w:rsidP="003209DD">
      <w:pPr>
        <w:spacing w:line="360" w:lineRule="exact"/>
        <w:ind w:leftChars="200" w:left="840" w:hangingChars="150" w:hanging="360"/>
        <w:rPr>
          <w:rFonts w:ascii="微軟正黑體" w:eastAsia="微軟正黑體" w:hAnsi="微軟正黑體" w:cs="新細明體"/>
          <w:kern w:val="0"/>
        </w:rPr>
      </w:pPr>
      <w:r w:rsidRPr="00511254">
        <w:rPr>
          <w:rFonts w:ascii="微軟正黑體" w:eastAsia="微軟正黑體" w:hAnsi="微軟正黑體" w:cs="新細明體" w:hint="eastAsia"/>
          <w:kern w:val="0"/>
        </w:rPr>
        <w:t>5</w:t>
      </w:r>
      <w:r>
        <w:rPr>
          <w:rFonts w:ascii="微軟正黑體" w:eastAsia="微軟正黑體" w:hAnsi="微軟正黑體" w:cs="新細明體" w:hint="eastAsia"/>
          <w:kern w:val="0"/>
        </w:rPr>
        <w:t>、</w:t>
      </w:r>
      <w:r w:rsidRPr="00511254">
        <w:rPr>
          <w:rFonts w:ascii="微軟正黑體" w:eastAsia="微軟正黑體" w:hAnsi="微軟正黑體" w:cs="新細明體" w:hint="eastAsia"/>
          <w:kern w:val="0"/>
        </w:rPr>
        <w:t>法國安錫動畫影展</w:t>
      </w:r>
      <w:r w:rsidRPr="00511254">
        <w:rPr>
          <w:rFonts w:ascii="微軟正黑體" w:eastAsia="微軟正黑體" w:hAnsi="微軟正黑體" w:cs="新細明體" w:hint="eastAsia"/>
          <w:kern w:val="0"/>
        </w:rPr>
        <w:br/>
        <w:t>Annecy Inter</w:t>
      </w:r>
      <w:r>
        <w:rPr>
          <w:rFonts w:ascii="微軟正黑體" w:eastAsia="微軟正黑體" w:hAnsi="微軟正黑體" w:cs="新細明體" w:hint="eastAsia"/>
          <w:kern w:val="0"/>
        </w:rPr>
        <w:t>national Animated Film Festival</w:t>
      </w:r>
    </w:p>
    <w:p w:rsidR="003209DD" w:rsidRDefault="003209DD" w:rsidP="003209DD">
      <w:pPr>
        <w:spacing w:line="360" w:lineRule="exact"/>
        <w:ind w:leftChars="200" w:left="840" w:hangingChars="150" w:hanging="360"/>
        <w:rPr>
          <w:rFonts w:ascii="微軟正黑體" w:eastAsia="微軟正黑體" w:hAnsi="微軟正黑體" w:cs="新細明體"/>
          <w:kern w:val="0"/>
        </w:rPr>
      </w:pPr>
      <w:r w:rsidRPr="00511254">
        <w:rPr>
          <w:rFonts w:ascii="微軟正黑體" w:eastAsia="微軟正黑體" w:hAnsi="微軟正黑體" w:cs="新細明體" w:hint="eastAsia"/>
          <w:kern w:val="0"/>
        </w:rPr>
        <w:t>6</w:t>
      </w:r>
      <w:r>
        <w:rPr>
          <w:rFonts w:ascii="微軟正黑體" w:eastAsia="微軟正黑體" w:hAnsi="微軟正黑體" w:cs="新細明體" w:hint="eastAsia"/>
          <w:kern w:val="0"/>
        </w:rPr>
        <w:t>、</w:t>
      </w:r>
      <w:r w:rsidRPr="00511254">
        <w:rPr>
          <w:rFonts w:ascii="微軟正黑體" w:eastAsia="微軟正黑體" w:hAnsi="微軟正黑體" w:cs="新細明體" w:hint="eastAsia"/>
          <w:kern w:val="0"/>
        </w:rPr>
        <w:t>英國倫敦動畫影展</w:t>
      </w:r>
      <w:r w:rsidRPr="00511254">
        <w:rPr>
          <w:rFonts w:ascii="微軟正黑體" w:eastAsia="微軟正黑體" w:hAnsi="微軟正黑體" w:cs="新細明體" w:hint="eastAsia"/>
          <w:kern w:val="0"/>
        </w:rPr>
        <w:br/>
        <w:t>The London Interna</w:t>
      </w:r>
      <w:r>
        <w:rPr>
          <w:rFonts w:ascii="微軟正黑體" w:eastAsia="微軟正黑體" w:hAnsi="微軟正黑體" w:cs="新細明體" w:hint="eastAsia"/>
          <w:kern w:val="0"/>
        </w:rPr>
        <w:t>tional Animation Festival</w:t>
      </w:r>
    </w:p>
    <w:p w:rsidR="003209DD" w:rsidRDefault="003209DD" w:rsidP="003209DD">
      <w:pPr>
        <w:spacing w:line="360" w:lineRule="exact"/>
        <w:ind w:leftChars="200" w:left="840" w:hangingChars="150" w:hanging="360"/>
        <w:rPr>
          <w:rFonts w:ascii="微軟正黑體" w:eastAsia="微軟正黑體" w:hAnsi="微軟正黑體" w:cs="新細明體"/>
          <w:kern w:val="0"/>
        </w:rPr>
      </w:pPr>
      <w:r w:rsidRPr="00511254">
        <w:rPr>
          <w:rFonts w:ascii="微軟正黑體" w:eastAsia="微軟正黑體" w:hAnsi="微軟正黑體" w:cs="新細明體" w:hint="eastAsia"/>
          <w:kern w:val="0"/>
        </w:rPr>
        <w:t>7</w:t>
      </w:r>
      <w:r>
        <w:rPr>
          <w:rFonts w:ascii="微軟正黑體" w:eastAsia="微軟正黑體" w:hAnsi="微軟正黑體" w:cs="新細明體" w:hint="eastAsia"/>
          <w:kern w:val="0"/>
        </w:rPr>
        <w:t>、</w:t>
      </w:r>
      <w:r w:rsidRPr="00A27F71">
        <w:rPr>
          <w:rFonts w:ascii="微軟正黑體" w:eastAsia="微軟正黑體" w:hAnsi="微軟正黑體"/>
          <w:color w:val="222222"/>
          <w:shd w:val="clear" w:color="auto" w:fill="FFFFFF"/>
        </w:rPr>
        <w:t>羅馬尼亞Kinofest國際數位影展</w:t>
      </w:r>
      <w:r w:rsidRPr="00511254">
        <w:rPr>
          <w:rFonts w:ascii="微軟正黑體" w:eastAsia="微軟正黑體" w:hAnsi="微軟正黑體" w:cs="新細明體" w:hint="eastAsia"/>
          <w:kern w:val="0"/>
        </w:rPr>
        <w:br/>
      </w:r>
      <w:r w:rsidRPr="00A27F71">
        <w:rPr>
          <w:rFonts w:ascii="微軟正黑體" w:eastAsia="微軟正黑體" w:hAnsi="微軟正黑體" w:cs="華康中黑體(P)"/>
        </w:rPr>
        <w:t xml:space="preserve">KINOFEST International Digital Film </w:t>
      </w:r>
      <w:smartTag w:uri="urn:schemas-microsoft-com:office:smarttags" w:element="City">
        <w:r w:rsidRPr="00A27F71">
          <w:rPr>
            <w:rFonts w:ascii="微軟正黑體" w:eastAsia="微軟正黑體" w:hAnsi="微軟正黑體" w:cs="華康中黑體(P)"/>
          </w:rPr>
          <w:t>Festival</w:t>
        </w:r>
      </w:smartTag>
    </w:p>
    <w:p w:rsidR="003209DD" w:rsidRDefault="003209DD" w:rsidP="003209DD">
      <w:pPr>
        <w:spacing w:line="360" w:lineRule="exact"/>
        <w:ind w:leftChars="200" w:left="840" w:hangingChars="150" w:hanging="360"/>
        <w:rPr>
          <w:rFonts w:ascii="微軟正黑體" w:eastAsia="微軟正黑體" w:hAnsi="微軟正黑體" w:cs="新細明體"/>
          <w:kern w:val="0"/>
        </w:rPr>
      </w:pPr>
      <w:r>
        <w:rPr>
          <w:rFonts w:ascii="微軟正黑體" w:eastAsia="微軟正黑體" w:hAnsi="微軟正黑體" w:cs="新細明體" w:hint="eastAsia"/>
          <w:kern w:val="0"/>
        </w:rPr>
        <w:t>8、</w:t>
      </w:r>
      <w:r w:rsidRPr="00C84317">
        <w:rPr>
          <w:rFonts w:ascii="微軟正黑體" w:eastAsia="微軟正黑體" w:hAnsi="微軟正黑體"/>
          <w:color w:val="222222"/>
          <w:szCs w:val="24"/>
          <w:shd w:val="clear" w:color="auto" w:fill="FFFFFF"/>
        </w:rPr>
        <w:t>埃里溫國際動畫電影節</w:t>
      </w:r>
      <w:r w:rsidRPr="00511254">
        <w:rPr>
          <w:rFonts w:ascii="微軟正黑體" w:eastAsia="微軟正黑體" w:hAnsi="微軟正黑體" w:cs="新細明體" w:hint="eastAsia"/>
          <w:kern w:val="0"/>
        </w:rPr>
        <w:br/>
      </w:r>
      <w:r w:rsidRPr="00C84317">
        <w:rPr>
          <w:rFonts w:ascii="微軟正黑體" w:eastAsia="微軟正黑體" w:hAnsi="微軟正黑體" w:cs="Arial"/>
          <w:szCs w:val="24"/>
        </w:rPr>
        <w:t>ReAnimania International Animation Film Festival of Yerevan</w:t>
      </w:r>
    </w:p>
    <w:p w:rsidR="003209DD" w:rsidRDefault="003209DD" w:rsidP="003209DD">
      <w:pPr>
        <w:spacing w:line="360" w:lineRule="exact"/>
        <w:ind w:leftChars="200" w:left="840" w:hangingChars="150" w:hanging="360"/>
        <w:rPr>
          <w:rFonts w:ascii="微軟正黑體" w:eastAsia="微軟正黑體" w:hAnsi="微軟正黑體" w:cs="新細明體"/>
          <w:kern w:val="0"/>
        </w:rPr>
      </w:pPr>
      <w:r>
        <w:rPr>
          <w:rFonts w:ascii="微軟正黑體" w:eastAsia="微軟正黑體" w:hAnsi="微軟正黑體" w:cs="新細明體" w:hint="eastAsia"/>
          <w:kern w:val="0"/>
        </w:rPr>
        <w:t>9、</w:t>
      </w:r>
      <w:r w:rsidRPr="00511254">
        <w:rPr>
          <w:rFonts w:ascii="微軟正黑體" w:eastAsia="微軟正黑體" w:hAnsi="微軟正黑體" w:cs="新細明體" w:hint="eastAsia"/>
          <w:kern w:val="0"/>
        </w:rPr>
        <w:t>韓國首爾卡通及動畫影展</w:t>
      </w:r>
      <w:r w:rsidRPr="00511254">
        <w:rPr>
          <w:rFonts w:ascii="微軟正黑體" w:eastAsia="微軟正黑體" w:hAnsi="微軟正黑體" w:cs="新細明體" w:hint="eastAsia"/>
          <w:kern w:val="0"/>
        </w:rPr>
        <w:br/>
        <w:t>Seoul Internation</w:t>
      </w:r>
      <w:r>
        <w:rPr>
          <w:rFonts w:ascii="微軟正黑體" w:eastAsia="微軟正黑體" w:hAnsi="微軟正黑體" w:cs="新細明體" w:hint="eastAsia"/>
          <w:kern w:val="0"/>
        </w:rPr>
        <w:t>al Cartoon &amp; Animation Festival</w:t>
      </w:r>
    </w:p>
    <w:p w:rsidR="003209DD" w:rsidRDefault="003209DD" w:rsidP="003209DD">
      <w:pPr>
        <w:spacing w:line="360" w:lineRule="exact"/>
        <w:ind w:leftChars="200" w:left="840" w:hangingChars="150" w:hanging="360"/>
        <w:rPr>
          <w:rFonts w:ascii="微軟正黑體" w:eastAsia="微軟正黑體" w:hAnsi="微軟正黑體" w:cs="新細明體"/>
          <w:kern w:val="0"/>
        </w:rPr>
      </w:pPr>
      <w:r>
        <w:rPr>
          <w:rFonts w:ascii="微軟正黑體" w:eastAsia="微軟正黑體" w:hAnsi="微軟正黑體" w:cs="新細明體" w:hint="eastAsia"/>
          <w:kern w:val="0"/>
        </w:rPr>
        <w:t>10、</w:t>
      </w:r>
      <w:r w:rsidRPr="00C84317">
        <w:rPr>
          <w:rFonts w:ascii="微軟正黑體" w:eastAsia="微軟正黑體" w:hAnsi="微軟正黑體"/>
          <w:color w:val="222222"/>
          <w:szCs w:val="24"/>
          <w:shd w:val="clear" w:color="auto" w:fill="FFFFFF"/>
        </w:rPr>
        <w:t>西雅圖兒童影展</w:t>
      </w:r>
      <w:r w:rsidRPr="00511254">
        <w:rPr>
          <w:rFonts w:ascii="微軟正黑體" w:eastAsia="微軟正黑體" w:hAnsi="微軟正黑體" w:cs="新細明體" w:hint="eastAsia"/>
          <w:kern w:val="0"/>
        </w:rPr>
        <w:br/>
      </w:r>
      <w:r>
        <w:rPr>
          <w:rStyle w:val="style1031"/>
          <w:rFonts w:ascii="微軟正黑體" w:eastAsia="微軟正黑體" w:hAnsi="微軟正黑體" w:hint="eastAsia"/>
          <w:bCs/>
          <w:szCs w:val="24"/>
        </w:rPr>
        <w:t xml:space="preserve"> </w:t>
      </w:r>
      <w:r w:rsidRPr="00C84317">
        <w:rPr>
          <w:rStyle w:val="style1031"/>
          <w:rFonts w:ascii="微軟正黑體" w:eastAsia="微軟正黑體" w:hAnsi="微軟正黑體"/>
          <w:bCs/>
          <w:szCs w:val="24"/>
        </w:rPr>
        <w:t>Children’s Film Festival Seattle</w:t>
      </w:r>
    </w:p>
    <w:p w:rsidR="003209DD" w:rsidRPr="00511254" w:rsidRDefault="003209DD" w:rsidP="003209DD">
      <w:pPr>
        <w:spacing w:line="360" w:lineRule="exact"/>
        <w:ind w:leftChars="200" w:left="840" w:hangingChars="150" w:hanging="360"/>
        <w:rPr>
          <w:rFonts w:ascii="微軟正黑體" w:eastAsia="微軟正黑體" w:hAnsi="微軟正黑體" w:cs="新細明體"/>
          <w:kern w:val="0"/>
        </w:rPr>
      </w:pPr>
      <w:r>
        <w:rPr>
          <w:rFonts w:ascii="微軟正黑體" w:eastAsia="微軟正黑體" w:hAnsi="微軟正黑體" w:cs="新細明體" w:hint="eastAsia"/>
          <w:kern w:val="0"/>
        </w:rPr>
        <w:t>其他小型影展報名資料請參閱報名網站的最新消息。</w:t>
      </w:r>
    </w:p>
    <w:p w:rsidR="003209DD" w:rsidRDefault="003209DD" w:rsidP="003209DD">
      <w:pPr>
        <w:spacing w:line="380" w:lineRule="exact"/>
        <w:jc w:val="both"/>
        <w:rPr>
          <w:rFonts w:ascii="微軟正黑體" w:eastAsia="微軟正黑體" w:hAnsi="微軟正黑體" w:cs="新細明體"/>
          <w:kern w:val="0"/>
        </w:rPr>
      </w:pPr>
      <w:r w:rsidRPr="00663D24">
        <w:rPr>
          <w:rFonts w:ascii="微軟正黑體" w:eastAsia="微軟正黑體" w:hAnsi="微軟正黑體" w:cs="新細明體" w:hint="eastAsia"/>
          <w:kern w:val="0"/>
        </w:rPr>
        <w:br/>
      </w:r>
      <w:r w:rsidRPr="00663D24">
        <w:rPr>
          <w:rFonts w:ascii="微軟正黑體" w:eastAsia="微軟正黑體" w:hAnsi="微軟正黑體" w:cs="Tahoma" w:hint="eastAsia"/>
          <w:b/>
          <w:bCs/>
          <w:kern w:val="0"/>
        </w:rPr>
        <w:t>十一、其他規定 ：</w:t>
      </w:r>
      <w:r w:rsidRPr="00663D24">
        <w:rPr>
          <w:rFonts w:ascii="微軟正黑體" w:eastAsia="微軟正黑體" w:hAnsi="微軟正黑體" w:cs="新細明體" w:hint="eastAsia"/>
          <w:kern w:val="0"/>
        </w:rPr>
        <w:br/>
        <w:t>本項辦法，若有變動或不足之處，依網站更新資料為準。</w:t>
      </w:r>
      <w:hyperlink r:id="rId6" w:history="1">
        <w:r w:rsidRPr="00122676">
          <w:rPr>
            <w:rStyle w:val="a3"/>
            <w:rFonts w:ascii="微軟正黑體" w:eastAsia="微軟正黑體" w:hAnsi="微軟正黑體" w:cs="新細明體" w:hint="eastAsia"/>
            <w:kern w:val="0"/>
          </w:rPr>
          <w:t>www.media.yuntech.edu.tw</w:t>
        </w:r>
      </w:hyperlink>
    </w:p>
    <w:p w:rsidR="003209DD" w:rsidRDefault="003209DD" w:rsidP="003209DD">
      <w:pPr>
        <w:spacing w:line="380" w:lineRule="exact"/>
        <w:jc w:val="both"/>
        <w:rPr>
          <w:rFonts w:ascii="微軟正黑體" w:eastAsia="微軟正黑體" w:hAnsi="微軟正黑體" w:cs="新細明體"/>
          <w:kern w:val="0"/>
        </w:rPr>
      </w:pPr>
    </w:p>
    <w:p w:rsidR="006F28EF" w:rsidRDefault="006F28EF" w:rsidP="003209DD"/>
    <w:sectPr w:rsidR="006F28EF" w:rsidSect="006F28E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B54" w:rsidRDefault="00233B54" w:rsidP="00C91C08">
      <w:r>
        <w:separator/>
      </w:r>
    </w:p>
  </w:endnote>
  <w:endnote w:type="continuationSeparator" w:id="1">
    <w:p w:rsidR="00233B54" w:rsidRDefault="00233B54" w:rsidP="00C91C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華康中黑體(P)">
    <w:altName w:val="Arial Unicode MS"/>
    <w:charset w:val="88"/>
    <w:family w:val="swiss"/>
    <w:pitch w:val="variable"/>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B54" w:rsidRDefault="00233B54" w:rsidP="00C91C08">
      <w:r>
        <w:separator/>
      </w:r>
    </w:p>
  </w:footnote>
  <w:footnote w:type="continuationSeparator" w:id="1">
    <w:p w:rsidR="00233B54" w:rsidRDefault="00233B54" w:rsidP="00C91C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09DD"/>
    <w:rsid w:val="00233B54"/>
    <w:rsid w:val="003209DD"/>
    <w:rsid w:val="005D5ADE"/>
    <w:rsid w:val="006F28EF"/>
    <w:rsid w:val="00C91C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9D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09DD"/>
    <w:rPr>
      <w:color w:val="0000FF"/>
      <w:u w:val="single"/>
    </w:rPr>
  </w:style>
  <w:style w:type="character" w:customStyle="1" w:styleId="style1031">
    <w:name w:val="style1031"/>
    <w:basedOn w:val="a0"/>
    <w:rsid w:val="003209DD"/>
    <w:rPr>
      <w:sz w:val="21"/>
      <w:szCs w:val="21"/>
    </w:rPr>
  </w:style>
  <w:style w:type="paragraph" w:styleId="a4">
    <w:name w:val="header"/>
    <w:basedOn w:val="a"/>
    <w:link w:val="a5"/>
    <w:uiPriority w:val="99"/>
    <w:semiHidden/>
    <w:unhideWhenUsed/>
    <w:rsid w:val="00C91C08"/>
    <w:pPr>
      <w:tabs>
        <w:tab w:val="center" w:pos="4153"/>
        <w:tab w:val="right" w:pos="8306"/>
      </w:tabs>
      <w:snapToGrid w:val="0"/>
    </w:pPr>
    <w:rPr>
      <w:sz w:val="20"/>
    </w:rPr>
  </w:style>
  <w:style w:type="character" w:customStyle="1" w:styleId="a5">
    <w:name w:val="頁首 字元"/>
    <w:basedOn w:val="a0"/>
    <w:link w:val="a4"/>
    <w:uiPriority w:val="99"/>
    <w:semiHidden/>
    <w:rsid w:val="00C91C08"/>
    <w:rPr>
      <w:rFonts w:ascii="Times New Roman" w:eastAsia="新細明體" w:hAnsi="Times New Roman" w:cs="Times New Roman"/>
      <w:sz w:val="20"/>
      <w:szCs w:val="20"/>
    </w:rPr>
  </w:style>
  <w:style w:type="paragraph" w:styleId="a6">
    <w:name w:val="footer"/>
    <w:basedOn w:val="a"/>
    <w:link w:val="a7"/>
    <w:uiPriority w:val="99"/>
    <w:semiHidden/>
    <w:unhideWhenUsed/>
    <w:rsid w:val="00C91C08"/>
    <w:pPr>
      <w:tabs>
        <w:tab w:val="center" w:pos="4153"/>
        <w:tab w:val="right" w:pos="8306"/>
      </w:tabs>
      <w:snapToGrid w:val="0"/>
    </w:pPr>
    <w:rPr>
      <w:sz w:val="20"/>
    </w:rPr>
  </w:style>
  <w:style w:type="character" w:customStyle="1" w:styleId="a7">
    <w:name w:val="頁尾 字元"/>
    <w:basedOn w:val="a0"/>
    <w:link w:val="a6"/>
    <w:uiPriority w:val="99"/>
    <w:semiHidden/>
    <w:rsid w:val="00C91C08"/>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a.yuntech.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2014-03-27T03:05:00Z</dcterms:created>
  <dcterms:modified xsi:type="dcterms:W3CDTF">2014-04-09T01:55:00Z</dcterms:modified>
</cp:coreProperties>
</file>